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7D10" w14:textId="43FDECB1" w:rsidR="00442A5B" w:rsidRDefault="00442A5B" w:rsidP="00F0436E">
      <w:pPr>
        <w:spacing w:after="0"/>
        <w:jc w:val="center"/>
        <w:rPr>
          <w:b/>
          <w:bCs/>
          <w:color w:val="943634" w:themeColor="accent2" w:themeShade="BF"/>
          <w:sz w:val="40"/>
          <w:szCs w:val="40"/>
        </w:rPr>
      </w:pPr>
      <w:r>
        <w:rPr>
          <w:b/>
          <w:bCs/>
          <w:color w:val="943634" w:themeColor="accent2" w:themeShade="BF"/>
          <w:sz w:val="40"/>
          <w:szCs w:val="40"/>
        </w:rPr>
        <w:t>28 октября 2025 г. в МДА пройдёт</w:t>
      </w:r>
    </w:p>
    <w:p w14:paraId="2FFA85BC" w14:textId="7F6E0A74" w:rsidR="00442A5B" w:rsidRDefault="00442A5B" w:rsidP="00F0436E">
      <w:pPr>
        <w:jc w:val="center"/>
        <w:rPr>
          <w:b/>
          <w:bCs/>
          <w:color w:val="943634" w:themeColor="accent2" w:themeShade="BF"/>
          <w:sz w:val="40"/>
          <w:szCs w:val="40"/>
        </w:rPr>
      </w:pPr>
      <w:r>
        <w:rPr>
          <w:b/>
          <w:bCs/>
          <w:color w:val="943634" w:themeColor="accent2" w:themeShade="BF"/>
          <w:sz w:val="40"/>
          <w:szCs w:val="40"/>
          <w:lang w:val="en-US"/>
        </w:rPr>
        <w:t>IV</w:t>
      </w:r>
      <w:r w:rsidRPr="00BD51FD">
        <w:rPr>
          <w:b/>
          <w:bCs/>
          <w:color w:val="943634" w:themeColor="accent2" w:themeShade="BF"/>
          <w:sz w:val="40"/>
          <w:szCs w:val="40"/>
        </w:rPr>
        <w:t xml:space="preserve"> </w:t>
      </w:r>
      <w:r>
        <w:rPr>
          <w:b/>
          <w:bCs/>
          <w:color w:val="943634" w:themeColor="accent2" w:themeShade="BF"/>
          <w:sz w:val="40"/>
          <w:szCs w:val="40"/>
        </w:rPr>
        <w:t>Международная</w:t>
      </w:r>
      <w:r w:rsidRPr="004460B5">
        <w:rPr>
          <w:b/>
          <w:bCs/>
          <w:color w:val="943634" w:themeColor="accent2" w:themeShade="BF"/>
          <w:sz w:val="40"/>
          <w:szCs w:val="40"/>
        </w:rPr>
        <w:t xml:space="preserve"> </w:t>
      </w:r>
      <w:r>
        <w:rPr>
          <w:b/>
          <w:bCs/>
          <w:color w:val="943634" w:themeColor="accent2" w:themeShade="BF"/>
          <w:sz w:val="40"/>
          <w:szCs w:val="40"/>
        </w:rPr>
        <w:t xml:space="preserve">научная </w:t>
      </w:r>
      <w:r w:rsidRPr="004460B5">
        <w:rPr>
          <w:b/>
          <w:bCs/>
          <w:color w:val="943634" w:themeColor="accent2" w:themeShade="BF"/>
          <w:sz w:val="40"/>
          <w:szCs w:val="40"/>
        </w:rPr>
        <w:t>конференция</w:t>
      </w:r>
    </w:p>
    <w:p w14:paraId="38E95C9B" w14:textId="3B940145" w:rsidR="00442A5B" w:rsidRDefault="00442A5B" w:rsidP="00F0436E">
      <w:pPr>
        <w:jc w:val="center"/>
        <w:rPr>
          <w:b/>
          <w:bCs/>
          <w:color w:val="943634" w:themeColor="accent2" w:themeShade="BF"/>
          <w:sz w:val="40"/>
          <w:szCs w:val="40"/>
        </w:rPr>
      </w:pPr>
      <w:r w:rsidRPr="004460B5">
        <w:rPr>
          <w:b/>
          <w:bCs/>
          <w:color w:val="943634" w:themeColor="accent2" w:themeShade="BF"/>
          <w:sz w:val="40"/>
          <w:szCs w:val="40"/>
        </w:rPr>
        <w:t>«Греческая Библия Септуагинта:</w:t>
      </w:r>
    </w:p>
    <w:p w14:paraId="6B9281F2" w14:textId="77777777" w:rsidR="00442A5B" w:rsidRDefault="00442A5B" w:rsidP="00F0436E">
      <w:pPr>
        <w:jc w:val="center"/>
        <w:rPr>
          <w:color w:val="943634" w:themeColor="accent2" w:themeShade="BF"/>
          <w:sz w:val="40"/>
          <w:szCs w:val="40"/>
        </w:rPr>
      </w:pPr>
      <w:r w:rsidRPr="004460B5">
        <w:rPr>
          <w:b/>
          <w:bCs/>
          <w:color w:val="943634" w:themeColor="accent2" w:themeShade="BF"/>
          <w:sz w:val="40"/>
          <w:szCs w:val="40"/>
        </w:rPr>
        <w:t xml:space="preserve">проблемы перевода и </w:t>
      </w:r>
      <w:r w:rsidRPr="00AF354B">
        <w:rPr>
          <w:b/>
          <w:bCs/>
          <w:color w:val="943634" w:themeColor="accent2" w:themeShade="BF"/>
          <w:sz w:val="40"/>
          <w:szCs w:val="40"/>
        </w:rPr>
        <w:t>интерпретации</w:t>
      </w:r>
      <w:r w:rsidRPr="00AF354B">
        <w:rPr>
          <w:color w:val="943634" w:themeColor="accent2" w:themeShade="BF"/>
          <w:sz w:val="40"/>
          <w:szCs w:val="40"/>
        </w:rPr>
        <w:t>»</w:t>
      </w:r>
    </w:p>
    <w:p w14:paraId="6E90005F" w14:textId="77777777" w:rsidR="00442A5B" w:rsidRPr="00AF354B" w:rsidRDefault="00442A5B" w:rsidP="00F0436E">
      <w:pPr>
        <w:spacing w:after="0"/>
        <w:ind w:firstLine="709"/>
        <w:jc w:val="both"/>
        <w:rPr>
          <w:color w:val="943634" w:themeColor="accent2" w:themeShade="BF"/>
          <w:sz w:val="40"/>
          <w:szCs w:val="40"/>
        </w:rPr>
      </w:pPr>
    </w:p>
    <w:p w14:paraId="7D00B451" w14:textId="77777777" w:rsidR="00F0436E" w:rsidRDefault="00442A5B" w:rsidP="00F043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 xml:space="preserve">28 октября 2025 г. «Центр изучения патристики и христианской древности» (кафедра богословия МДА) проводит </w:t>
      </w:r>
      <w:r w:rsidRPr="002B28D7">
        <w:rPr>
          <w:rFonts w:ascii="Times New Roman" w:hAnsi="Times New Roman" w:cs="Times New Roman"/>
          <w:lang w:val="en-US"/>
        </w:rPr>
        <w:t>IV</w:t>
      </w:r>
      <w:r w:rsidRPr="002B28D7">
        <w:rPr>
          <w:rFonts w:ascii="Times New Roman" w:hAnsi="Times New Roman" w:cs="Times New Roman"/>
        </w:rPr>
        <w:t xml:space="preserve"> Международную научную конференцию «Греческая Библия Септуагинта: проблемы перевода и интерпретации». </w:t>
      </w:r>
    </w:p>
    <w:p w14:paraId="256B263D" w14:textId="360EBF00" w:rsidR="00442A5B" w:rsidRPr="00F0436E" w:rsidRDefault="00442A5B" w:rsidP="00F0436E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0436E">
        <w:rPr>
          <w:rFonts w:ascii="Times New Roman" w:hAnsi="Times New Roman" w:cs="Times New Roman"/>
          <w:b/>
          <w:bCs/>
        </w:rPr>
        <w:t>Конференция проводится в очно-</w:t>
      </w:r>
      <w:r w:rsidR="00F0436E" w:rsidRPr="00F0436E">
        <w:rPr>
          <w:rFonts w:ascii="Times New Roman" w:hAnsi="Times New Roman" w:cs="Times New Roman"/>
          <w:b/>
          <w:bCs/>
        </w:rPr>
        <w:t xml:space="preserve">дистанционном </w:t>
      </w:r>
      <w:r w:rsidRPr="00F0436E">
        <w:rPr>
          <w:rFonts w:ascii="Times New Roman" w:hAnsi="Times New Roman" w:cs="Times New Roman"/>
          <w:b/>
          <w:bCs/>
        </w:rPr>
        <w:t>формате.</w:t>
      </w:r>
    </w:p>
    <w:p w14:paraId="6EC2423B" w14:textId="39014236" w:rsidR="00F0436E" w:rsidRPr="00F0436E" w:rsidRDefault="00F0436E" w:rsidP="00F0436E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color w:val="984806" w:themeColor="accent6" w:themeShade="80"/>
        </w:rPr>
      </w:pPr>
      <w:r w:rsidRPr="00F0436E">
        <w:rPr>
          <w:rFonts w:ascii="Times New Roman" w:eastAsia="Times New Roman" w:hAnsi="Times New Roman" w:cs="Times New Roman"/>
          <w:b/>
          <w:spacing w:val="9"/>
          <w:lang w:eastAsia="ru-RU"/>
        </w:rPr>
        <w:t>Место проведения Большой зал Московской духовной академии</w:t>
      </w:r>
      <w:r>
        <w:rPr>
          <w:rFonts w:ascii="Times New Roman" w:eastAsia="Times New Roman" w:hAnsi="Times New Roman" w:cs="Times New Roman"/>
          <w:b/>
          <w:spacing w:val="9"/>
          <w:lang w:eastAsia="ru-RU"/>
        </w:rPr>
        <w:t>, Свято-Троицкая Сергиева Лавра, г. Сергиев Посад</w:t>
      </w:r>
      <w:r w:rsidRPr="00F0436E">
        <w:rPr>
          <w:rFonts w:ascii="Times New Roman" w:eastAsia="Times New Roman" w:hAnsi="Times New Roman" w:cs="Times New Roman"/>
          <w:bCs/>
          <w:spacing w:val="9"/>
          <w:lang w:eastAsia="ru-RU"/>
        </w:rPr>
        <w:t>.</w:t>
      </w:r>
    </w:p>
    <w:p w14:paraId="07E21C3C" w14:textId="77777777" w:rsidR="00BC3FC6" w:rsidRPr="00F0436E" w:rsidRDefault="00442A5B" w:rsidP="00F0436E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0436E">
        <w:rPr>
          <w:rFonts w:ascii="Times New Roman" w:hAnsi="Times New Roman" w:cs="Times New Roman"/>
          <w:b/>
          <w:bCs/>
        </w:rPr>
        <w:t xml:space="preserve">Начало мероприятия в 10:00 по московскому времени. </w:t>
      </w:r>
    </w:p>
    <w:p w14:paraId="0861D03D" w14:textId="3DFCD19F" w:rsidR="00C51E75" w:rsidRPr="002B28D7" w:rsidRDefault="00C51E75" w:rsidP="00F0436E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pacing w:val="9"/>
          <w:lang w:eastAsia="ru-RU"/>
        </w:rPr>
      </w:pPr>
      <w:r w:rsidRPr="002B28D7">
        <w:rPr>
          <w:rFonts w:ascii="Times New Roman" w:eastAsia="Times New Roman" w:hAnsi="Times New Roman" w:cs="Times New Roman"/>
          <w:b/>
          <w:spacing w:val="9"/>
          <w:lang w:eastAsia="ru-RU"/>
        </w:rPr>
        <w:t>Время доклада 20 минут, обсуждение доклада 5 минут</w:t>
      </w:r>
      <w:r w:rsidR="00F0436E">
        <w:rPr>
          <w:rFonts w:ascii="Times New Roman" w:eastAsia="Times New Roman" w:hAnsi="Times New Roman" w:cs="Times New Roman"/>
          <w:b/>
          <w:spacing w:val="9"/>
          <w:lang w:eastAsia="ru-RU"/>
        </w:rPr>
        <w:t>.</w:t>
      </w:r>
    </w:p>
    <w:p w14:paraId="2C65FDDC" w14:textId="77777777" w:rsidR="002B28D7" w:rsidRPr="002B28D7" w:rsidRDefault="002B28D7" w:rsidP="00F0436E">
      <w:pPr>
        <w:shd w:val="clear" w:color="auto" w:fill="FFFFFF"/>
        <w:spacing w:after="0" w:line="480" w:lineRule="auto"/>
        <w:ind w:firstLine="709"/>
        <w:rPr>
          <w:rFonts w:ascii="Times New Roman" w:eastAsia="Times New Roman" w:hAnsi="Times New Roman" w:cs="Times New Roman"/>
          <w:b/>
          <w:spacing w:val="9"/>
          <w:lang w:eastAsia="ru-RU"/>
        </w:rPr>
      </w:pPr>
      <w:r w:rsidRPr="002B28D7">
        <w:rPr>
          <w:rFonts w:ascii="Times New Roman" w:eastAsia="Times New Roman" w:hAnsi="Times New Roman" w:cs="Times New Roman"/>
          <w:b/>
          <w:spacing w:val="9"/>
          <w:lang w:eastAsia="ru-RU"/>
        </w:rPr>
        <w:t>Ссылка для подключения:</w:t>
      </w:r>
      <w:r>
        <w:rPr>
          <w:rFonts w:ascii="Times New Roman" w:eastAsia="Times New Roman" w:hAnsi="Times New Roman" w:cs="Times New Roman"/>
          <w:spacing w:val="9"/>
          <w:lang w:eastAsia="ru-RU"/>
        </w:rPr>
        <w:t xml:space="preserve"> </w:t>
      </w:r>
      <w:hyperlink r:id="rId5" w:history="1">
        <w:r w:rsidRPr="002804CF">
          <w:rPr>
            <w:rStyle w:val="a4"/>
            <w:rFonts w:ascii="Times New Roman" w:eastAsia="Times New Roman" w:hAnsi="Times New Roman" w:cs="Times New Roman"/>
            <w:spacing w:val="9"/>
            <w:lang w:eastAsia="ru-RU"/>
          </w:rPr>
          <w:t>https://us02web.zoom.us/j/5496254937?pwd=V2MwWXA4NFIrKzJyUkN4V2N2eHdZZz09&amp;omn=88559059029</w:t>
        </w:r>
      </w:hyperlink>
      <w:r>
        <w:rPr>
          <w:rFonts w:ascii="Times New Roman" w:eastAsia="Times New Roman" w:hAnsi="Times New Roman" w:cs="Times New Roman"/>
          <w:spacing w:val="9"/>
          <w:lang w:eastAsia="ru-RU"/>
        </w:rPr>
        <w:t xml:space="preserve"> </w:t>
      </w:r>
    </w:p>
    <w:p w14:paraId="5FC8BAAF" w14:textId="77777777" w:rsidR="002B28D7" w:rsidRPr="002B28D7" w:rsidRDefault="002B28D7" w:rsidP="002B28D7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b/>
          <w:spacing w:val="9"/>
          <w:lang w:eastAsia="ru-RU"/>
        </w:rPr>
      </w:pPr>
    </w:p>
    <w:p w14:paraId="32AEBCA4" w14:textId="77777777" w:rsidR="00C51E75" w:rsidRPr="002B28D7" w:rsidRDefault="00C51E75" w:rsidP="00D5664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>Расписание конференции:</w:t>
      </w:r>
    </w:p>
    <w:p w14:paraId="7487BD16" w14:textId="77777777" w:rsidR="008E4593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 xml:space="preserve">Завтрак </w:t>
      </w:r>
    </w:p>
    <w:p w14:paraId="166DE935" w14:textId="77777777" w:rsidR="00C51E75" w:rsidRPr="002B28D7" w:rsidRDefault="00A34E44" w:rsidP="00E442C4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 xml:space="preserve">10:00 – </w:t>
      </w:r>
      <w:r w:rsidR="00CD185A" w:rsidRPr="002B28D7">
        <w:rPr>
          <w:rFonts w:ascii="Times New Roman" w:hAnsi="Times New Roman" w:cs="Times New Roman"/>
          <w:b/>
        </w:rPr>
        <w:t>10:20</w:t>
      </w:r>
      <w:r w:rsidR="00CD185A" w:rsidRPr="002B28D7">
        <w:rPr>
          <w:rFonts w:ascii="Times New Roman" w:hAnsi="Times New Roman" w:cs="Times New Roman"/>
        </w:rPr>
        <w:t xml:space="preserve"> </w:t>
      </w:r>
    </w:p>
    <w:p w14:paraId="1198659B" w14:textId="77777777" w:rsidR="00C51E75" w:rsidRPr="002B28D7" w:rsidRDefault="00A34E44" w:rsidP="00CD185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10:25 – 10:30 </w:t>
      </w:r>
    </w:p>
    <w:p w14:paraId="1E7EAC80" w14:textId="77777777" w:rsidR="00CD185A" w:rsidRPr="002B28D7" w:rsidRDefault="00E442C4" w:rsidP="00CD185A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 xml:space="preserve">Приветственное слово к участникам конференции </w:t>
      </w:r>
    </w:p>
    <w:p w14:paraId="7CAC5F05" w14:textId="77777777" w:rsidR="00A34E44" w:rsidRPr="002B28D7" w:rsidRDefault="00CD185A" w:rsidP="00A34E4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2B28D7">
        <w:rPr>
          <w:rFonts w:ascii="Times New Roman" w:hAnsi="Times New Roman" w:cs="Times New Roman"/>
          <w:b/>
        </w:rPr>
        <w:t xml:space="preserve">1. 10:30 – 10:50  </w:t>
      </w:r>
    </w:p>
    <w:p w14:paraId="7BC64FAE" w14:textId="77777777" w:rsidR="00A34E44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Селезнёв М. Г.</w:t>
      </w:r>
      <w:r w:rsidR="007E7C7C" w:rsidRPr="002B28D7">
        <w:rPr>
          <w:rFonts w:ascii="Times New Roman" w:hAnsi="Times New Roman" w:cs="Times New Roman"/>
        </w:rPr>
        <w:t xml:space="preserve"> (ВШЭ</w:t>
      </w:r>
      <w:r w:rsidRPr="002B28D7">
        <w:rPr>
          <w:rFonts w:ascii="Times New Roman" w:hAnsi="Times New Roman" w:cs="Times New Roman"/>
        </w:rPr>
        <w:t>) «Были ли переводы Писания на греческий до Септуагинты?»</w:t>
      </w:r>
      <w:r w:rsidR="007E7C7C" w:rsidRPr="002B28D7">
        <w:rPr>
          <w:rFonts w:ascii="Times New Roman" w:eastAsia="Times New Roman" w:hAnsi="Times New Roman" w:cs="Times New Roman"/>
          <w:lang w:eastAsia="ru-RU"/>
        </w:rPr>
        <w:t xml:space="preserve"> (дистанционно)</w:t>
      </w:r>
    </w:p>
    <w:p w14:paraId="01EBB2A3" w14:textId="77777777" w:rsidR="00A34E44" w:rsidRPr="002B28D7" w:rsidRDefault="00A34E44" w:rsidP="00A34E44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Pr="002B28D7">
        <w:rPr>
          <w:rFonts w:ascii="Times New Roman" w:hAnsi="Times New Roman" w:cs="Times New Roman"/>
          <w:b/>
        </w:rPr>
        <w:t xml:space="preserve">10:55 – 11:15 </w:t>
      </w:r>
    </w:p>
    <w:p w14:paraId="4A30C465" w14:textId="77777777" w:rsidR="008E4593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lastRenderedPageBreak/>
        <w:t>Дружинина Е. А.</w:t>
      </w:r>
      <w:r w:rsidRPr="002B28D7">
        <w:rPr>
          <w:rFonts w:ascii="Times New Roman" w:hAnsi="Times New Roman" w:cs="Times New Roman"/>
        </w:rPr>
        <w:t xml:space="preserve"> (</w:t>
      </w:r>
      <w:r w:rsidR="007E7C7C" w:rsidRPr="002B28D7">
        <w:rPr>
          <w:rFonts w:ascii="Times New Roman" w:hAnsi="Times New Roman" w:cs="Times New Roman"/>
          <w:color w:val="444444"/>
          <w:shd w:val="clear" w:color="auto" w:fill="FFFFFF"/>
        </w:rPr>
        <w:t>Институт теологии, СПб</w:t>
      </w:r>
      <w:r w:rsidRPr="002B28D7">
        <w:rPr>
          <w:rFonts w:ascii="Times New Roman" w:hAnsi="Times New Roman" w:cs="Times New Roman"/>
        </w:rPr>
        <w:t>) «</w:t>
      </w:r>
      <w:r w:rsidRPr="002B28D7">
        <w:rPr>
          <w:rFonts w:ascii="Times New Roman" w:hAnsi="Times New Roman" w:cs="Times New Roman"/>
          <w:color w:val="1A1A1A"/>
          <w:shd w:val="clear" w:color="auto" w:fill="FFFFFF"/>
        </w:rPr>
        <w:t>Как восприняли перевод Семидесяти иудеи Александрии (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Ep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 xml:space="preserve">. 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Arist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. 310)?</w:t>
      </w:r>
      <w:r w:rsidRPr="002B28D7">
        <w:rPr>
          <w:rFonts w:ascii="Times New Roman" w:hAnsi="Times New Roman" w:cs="Times New Roman"/>
        </w:rPr>
        <w:t>»</w:t>
      </w:r>
    </w:p>
    <w:p w14:paraId="4BEB44D7" w14:textId="77777777" w:rsidR="00D50CC1" w:rsidRPr="002B28D7" w:rsidRDefault="00D50CC1" w:rsidP="00A34E44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Pr="002B28D7">
        <w:rPr>
          <w:rFonts w:ascii="Times New Roman" w:hAnsi="Times New Roman" w:cs="Times New Roman"/>
          <w:b/>
        </w:rPr>
        <w:t>11:20 – 11:40</w:t>
      </w:r>
    </w:p>
    <w:p w14:paraId="1BBCB709" w14:textId="77777777" w:rsidR="008E4593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Брагинская Н. В.</w:t>
      </w:r>
      <w:r w:rsidRPr="002B28D7">
        <w:rPr>
          <w:rFonts w:ascii="Times New Roman" w:hAnsi="Times New Roman" w:cs="Times New Roman"/>
        </w:rPr>
        <w:t xml:space="preserve"> (ВШЭ) «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Passio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Perpetuае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et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Felicitatis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: какие переводы проро</w:t>
      </w:r>
      <w:r w:rsidR="00442A5B" w:rsidRPr="002B28D7">
        <w:rPr>
          <w:rFonts w:ascii="Times New Roman" w:hAnsi="Times New Roman" w:cs="Times New Roman"/>
          <w:color w:val="1A1A1A"/>
          <w:shd w:val="clear" w:color="auto" w:fill="FFFFFF"/>
        </w:rPr>
        <w:t>ков на греческий помогли Сатуру</w:t>
      </w:r>
      <w:r w:rsidRPr="002B28D7">
        <w:rPr>
          <w:rFonts w:ascii="Times New Roman" w:hAnsi="Times New Roman" w:cs="Times New Roman"/>
        </w:rPr>
        <w:t>»</w:t>
      </w:r>
      <w:r w:rsidR="00442A5B" w:rsidRPr="002B28D7">
        <w:rPr>
          <w:rFonts w:ascii="Times New Roman" w:hAnsi="Times New Roman" w:cs="Times New Roman"/>
        </w:rPr>
        <w:t xml:space="preserve"> (дистанционно)</w:t>
      </w:r>
    </w:p>
    <w:p w14:paraId="31C6A053" w14:textId="77777777" w:rsidR="00E442C4" w:rsidRPr="002B28D7" w:rsidRDefault="0061625E" w:rsidP="0061625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4. </w:t>
      </w:r>
      <w:r w:rsidR="00E442C4" w:rsidRPr="002B28D7">
        <w:rPr>
          <w:rFonts w:ascii="Times New Roman" w:hAnsi="Times New Roman" w:cs="Times New Roman"/>
          <w:b/>
        </w:rPr>
        <w:t xml:space="preserve">11:45 – 12:05 </w:t>
      </w:r>
    </w:p>
    <w:p w14:paraId="2C0151A4" w14:textId="77777777" w:rsidR="007E7C7C" w:rsidRPr="002B28D7" w:rsidRDefault="007E7C7C" w:rsidP="007E7C7C">
      <w:pPr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2B28D7">
        <w:rPr>
          <w:rFonts w:ascii="Times New Roman" w:hAnsi="Times New Roman" w:cs="Times New Roman"/>
          <w:b/>
          <w:iCs/>
        </w:rPr>
        <w:t>Пиковский</w:t>
      </w:r>
      <w:proofErr w:type="spellEnd"/>
      <w:r w:rsidRPr="002B28D7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2B28D7">
        <w:rPr>
          <w:rFonts w:ascii="Times New Roman" w:hAnsi="Times New Roman" w:cs="Times New Roman"/>
          <w:b/>
          <w:iCs/>
        </w:rPr>
        <w:t>иером</w:t>
      </w:r>
      <w:proofErr w:type="spellEnd"/>
      <w:r w:rsidRPr="002B28D7">
        <w:rPr>
          <w:rFonts w:ascii="Times New Roman" w:hAnsi="Times New Roman" w:cs="Times New Roman"/>
          <w:b/>
          <w:iCs/>
        </w:rPr>
        <w:t>. Ириней</w:t>
      </w:r>
      <w:r w:rsidRPr="002B28D7">
        <w:rPr>
          <w:rFonts w:ascii="Times New Roman" w:hAnsi="Times New Roman" w:cs="Times New Roman"/>
          <w:iCs/>
        </w:rPr>
        <w:t xml:space="preserve"> (СДА) «</w:t>
      </w:r>
      <w:r w:rsidRPr="002B28D7">
        <w:rPr>
          <w:rFonts w:ascii="Times New Roman" w:hAnsi="Times New Roman" w:cs="Times New Roman"/>
          <w:bCs/>
          <w:color w:val="1A1A1A"/>
          <w:shd w:val="clear" w:color="auto" w:fill="FFFFFF"/>
        </w:rPr>
        <w:t>Текстуальное единство сборника «псалмов восхождений» (</w:t>
      </w:r>
      <w:proofErr w:type="spellStart"/>
      <w:r w:rsidRPr="002B28D7">
        <w:rPr>
          <w:rFonts w:ascii="Times New Roman" w:hAnsi="Times New Roman" w:cs="Times New Roman"/>
          <w:bCs/>
          <w:color w:val="1A1A1A"/>
          <w:shd w:val="clear" w:color="auto" w:fill="FFFFFF"/>
        </w:rPr>
        <w:t>Пс</w:t>
      </w:r>
      <w:proofErr w:type="spellEnd"/>
      <w:r w:rsidRPr="002B28D7">
        <w:rPr>
          <w:rFonts w:ascii="Times New Roman" w:hAnsi="Times New Roman" w:cs="Times New Roman"/>
          <w:bCs/>
          <w:color w:val="1A1A1A"/>
          <w:shd w:val="clear" w:color="auto" w:fill="FFFFFF"/>
        </w:rPr>
        <w:t xml:space="preserve"> 119-133) в его древнееврейской и древнегреческой версиях</w:t>
      </w:r>
      <w:r w:rsidRPr="002B28D7">
        <w:rPr>
          <w:rFonts w:ascii="Times New Roman" w:hAnsi="Times New Roman" w:cs="Times New Roman"/>
          <w:iCs/>
        </w:rPr>
        <w:t>»</w:t>
      </w:r>
    </w:p>
    <w:p w14:paraId="49A5D0FA" w14:textId="77777777" w:rsidR="00E442C4" w:rsidRPr="002B28D7" w:rsidRDefault="00A31953" w:rsidP="00A31953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="00E442C4" w:rsidRPr="002B28D7">
        <w:rPr>
          <w:rFonts w:ascii="Times New Roman" w:hAnsi="Times New Roman" w:cs="Times New Roman"/>
          <w:b/>
        </w:rPr>
        <w:t>12:10 – 12:30</w:t>
      </w:r>
    </w:p>
    <w:p w14:paraId="794EDCD6" w14:textId="77777777" w:rsidR="007E7C7C" w:rsidRPr="002B28D7" w:rsidRDefault="007E7C7C" w:rsidP="007E7C7C">
      <w:pPr>
        <w:spacing w:line="360" w:lineRule="auto"/>
        <w:jc w:val="both"/>
        <w:rPr>
          <w:rFonts w:ascii="Times New Roman" w:hAnsi="Times New Roman" w:cs="Times New Roman"/>
          <w:b/>
          <w:iCs/>
        </w:rPr>
      </w:pPr>
      <w:r w:rsidRPr="002B28D7">
        <w:rPr>
          <w:rFonts w:ascii="Times New Roman" w:hAnsi="Times New Roman" w:cs="Times New Roman"/>
          <w:b/>
          <w:iCs/>
        </w:rPr>
        <w:t>Сизиков А. В. (</w:t>
      </w:r>
      <w:r w:rsidRPr="002B28D7">
        <w:rPr>
          <w:rFonts w:ascii="Times New Roman" w:hAnsi="Times New Roman" w:cs="Times New Roman"/>
          <w:color w:val="444444"/>
          <w:shd w:val="clear" w:color="auto" w:fill="FFFFFF"/>
        </w:rPr>
        <w:t>Институт теологии СПб</w:t>
      </w:r>
      <w:r w:rsidRPr="002B28D7">
        <w:rPr>
          <w:rFonts w:ascii="Times New Roman" w:hAnsi="Times New Roman" w:cs="Times New Roman"/>
          <w:b/>
          <w:iCs/>
        </w:rPr>
        <w:t>) «</w:t>
      </w:r>
      <w:r w:rsidRPr="002B28D7">
        <w:rPr>
          <w:rFonts w:ascii="Times New Roman" w:hAnsi="Times New Roman" w:cs="Times New Roman"/>
          <w:color w:val="34343C"/>
          <w:shd w:val="clear" w:color="auto" w:fill="FFFFFF"/>
        </w:rPr>
        <w:t xml:space="preserve">Книга Премудрости Иисуса, сына </w:t>
      </w:r>
      <w:proofErr w:type="spellStart"/>
      <w:r w:rsidRPr="002B28D7">
        <w:rPr>
          <w:rFonts w:ascii="Times New Roman" w:hAnsi="Times New Roman" w:cs="Times New Roman"/>
          <w:color w:val="34343C"/>
          <w:shd w:val="clear" w:color="auto" w:fill="FFFFFF"/>
        </w:rPr>
        <w:t>Сирахова</w:t>
      </w:r>
      <w:proofErr w:type="spellEnd"/>
      <w:r w:rsidRPr="002B28D7">
        <w:rPr>
          <w:rFonts w:ascii="Times New Roman" w:hAnsi="Times New Roman" w:cs="Times New Roman"/>
          <w:color w:val="34343C"/>
          <w:shd w:val="clear" w:color="auto" w:fill="FFFFFF"/>
        </w:rPr>
        <w:t>, в церковнославянских переводах</w:t>
      </w:r>
      <w:r w:rsidRPr="002B28D7">
        <w:rPr>
          <w:rFonts w:ascii="Times New Roman" w:hAnsi="Times New Roman" w:cs="Times New Roman"/>
          <w:b/>
          <w:iCs/>
        </w:rPr>
        <w:t>»</w:t>
      </w:r>
    </w:p>
    <w:p w14:paraId="617AEBA9" w14:textId="77777777" w:rsidR="00E442C4" w:rsidRPr="002B28D7" w:rsidRDefault="00A31953" w:rsidP="00A31953">
      <w:pPr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6. </w:t>
      </w:r>
      <w:r w:rsidR="00E442C4" w:rsidRPr="002B28D7">
        <w:rPr>
          <w:rFonts w:ascii="Times New Roman" w:hAnsi="Times New Roman" w:cs="Times New Roman"/>
          <w:b/>
        </w:rPr>
        <w:t xml:space="preserve">12:35 – 12:55 </w:t>
      </w:r>
    </w:p>
    <w:p w14:paraId="43AF9E37" w14:textId="77777777" w:rsidR="00A44E9C" w:rsidRPr="002B28D7" w:rsidRDefault="00A44E9C" w:rsidP="00A44E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B28D7">
        <w:rPr>
          <w:rFonts w:ascii="Times New Roman" w:hAnsi="Times New Roman" w:cs="Times New Roman"/>
          <w:b/>
        </w:rPr>
        <w:t>Вевюрко</w:t>
      </w:r>
      <w:proofErr w:type="spellEnd"/>
      <w:r w:rsidRPr="002B28D7">
        <w:rPr>
          <w:rFonts w:ascii="Times New Roman" w:hAnsi="Times New Roman" w:cs="Times New Roman"/>
          <w:b/>
        </w:rPr>
        <w:t xml:space="preserve"> И. С. </w:t>
      </w:r>
      <w:r w:rsidRPr="002B28D7">
        <w:rPr>
          <w:rFonts w:ascii="Times New Roman" w:hAnsi="Times New Roman" w:cs="Times New Roman"/>
        </w:rPr>
        <w:t>(МГУ</w:t>
      </w:r>
      <w:r w:rsidR="007E7C7C" w:rsidRPr="002B28D7">
        <w:rPr>
          <w:rFonts w:ascii="Times New Roman" w:hAnsi="Times New Roman" w:cs="Times New Roman"/>
        </w:rPr>
        <w:t>, ПСТГУ</w:t>
      </w:r>
      <w:r w:rsidRPr="002B28D7">
        <w:rPr>
          <w:rFonts w:ascii="Times New Roman" w:hAnsi="Times New Roman" w:cs="Times New Roman"/>
        </w:rPr>
        <w:t>)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. «Датировка пророчеств как эпистемологическая проблема</w:t>
      </w:r>
      <w:r w:rsidRPr="002B28D7">
        <w:rPr>
          <w:rFonts w:ascii="Times New Roman" w:hAnsi="Times New Roman" w:cs="Times New Roman"/>
        </w:rPr>
        <w:t>»</w:t>
      </w:r>
      <w:r w:rsidR="00442A5B" w:rsidRPr="002B28D7">
        <w:rPr>
          <w:rFonts w:ascii="Times New Roman" w:hAnsi="Times New Roman" w:cs="Times New Roman"/>
        </w:rPr>
        <w:t xml:space="preserve"> (дистанционно)</w:t>
      </w:r>
    </w:p>
    <w:p w14:paraId="43558C6E" w14:textId="77777777" w:rsidR="00E442C4" w:rsidRPr="002B28D7" w:rsidRDefault="006D26C6" w:rsidP="006D26C6">
      <w:pPr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7. </w:t>
      </w:r>
      <w:r w:rsidR="00E442C4" w:rsidRPr="002B28D7">
        <w:rPr>
          <w:rFonts w:ascii="Times New Roman" w:hAnsi="Times New Roman" w:cs="Times New Roman"/>
          <w:b/>
        </w:rPr>
        <w:t xml:space="preserve">13:00 – 13:20 </w:t>
      </w:r>
    </w:p>
    <w:p w14:paraId="43F939BE" w14:textId="77777777" w:rsidR="006D26C6" w:rsidRPr="002B28D7" w:rsidRDefault="00A44E9C" w:rsidP="002B28D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B28D7">
        <w:rPr>
          <w:rFonts w:ascii="Times New Roman" w:hAnsi="Times New Roman" w:cs="Times New Roman"/>
          <w:b/>
        </w:rPr>
        <w:t>Кропинов</w:t>
      </w:r>
      <w:proofErr w:type="spellEnd"/>
      <w:r w:rsidRPr="002B28D7">
        <w:rPr>
          <w:rFonts w:ascii="Times New Roman" w:hAnsi="Times New Roman" w:cs="Times New Roman"/>
          <w:b/>
        </w:rPr>
        <w:t xml:space="preserve"> Е.</w:t>
      </w:r>
      <w:r w:rsidRPr="002B28D7">
        <w:rPr>
          <w:rFonts w:ascii="Times New Roman" w:hAnsi="Times New Roman" w:cs="Times New Roman"/>
        </w:rPr>
        <w:t xml:space="preserve"> (</w:t>
      </w:r>
      <w:r w:rsidRPr="002B28D7">
        <w:rPr>
          <w:rFonts w:ascii="Times New Roman" w:hAnsi="Times New Roman" w:cs="Times New Roman"/>
          <w:color w:val="1A1A1A"/>
          <w:shd w:val="clear" w:color="auto" w:fill="FFFFFF"/>
        </w:rPr>
        <w:t>магистрант ПСТГУ</w:t>
      </w:r>
      <w:r w:rsidRPr="002B28D7">
        <w:rPr>
          <w:rFonts w:ascii="Times New Roman" w:hAnsi="Times New Roman" w:cs="Times New Roman"/>
        </w:rPr>
        <w:t>) «</w:t>
      </w:r>
      <w:r w:rsidRPr="002B28D7">
        <w:rPr>
          <w:rFonts w:ascii="Times New Roman" w:hAnsi="Times New Roman" w:cs="Times New Roman"/>
          <w:color w:val="1A1A1A"/>
          <w:shd w:val="clear" w:color="auto" w:fill="FFFFFF"/>
        </w:rPr>
        <w:t>Слава в Ис. 5:13 и дом Израилев в Ис. 14:2: два текстологических этюда с половиною</w:t>
      </w:r>
      <w:r w:rsidRPr="002B28D7">
        <w:rPr>
          <w:rFonts w:ascii="Times New Roman" w:hAnsi="Times New Roman" w:cs="Times New Roman"/>
        </w:rPr>
        <w:t>»</w:t>
      </w:r>
    </w:p>
    <w:p w14:paraId="4B290970" w14:textId="77777777" w:rsidR="00406503" w:rsidRPr="002B28D7" w:rsidRDefault="006D26C6" w:rsidP="00406503">
      <w:pPr>
        <w:shd w:val="clear" w:color="auto" w:fill="FFFFFF"/>
        <w:tabs>
          <w:tab w:val="left" w:pos="993"/>
        </w:tabs>
        <w:spacing w:after="240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8. </w:t>
      </w:r>
      <w:r w:rsidR="00E442C4" w:rsidRPr="002B28D7">
        <w:rPr>
          <w:rFonts w:ascii="Times New Roman" w:hAnsi="Times New Roman" w:cs="Times New Roman"/>
          <w:b/>
        </w:rPr>
        <w:t xml:space="preserve">13:25 – 13:50 </w:t>
      </w:r>
    </w:p>
    <w:p w14:paraId="005BD83F" w14:textId="77777777" w:rsidR="006D26C6" w:rsidRPr="002B28D7" w:rsidRDefault="007E7C7C" w:rsidP="00A44E9C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 xml:space="preserve">Сорокин, </w:t>
      </w:r>
      <w:proofErr w:type="spellStart"/>
      <w:r w:rsidRPr="002B28D7">
        <w:rPr>
          <w:rFonts w:ascii="Times New Roman" w:hAnsi="Times New Roman" w:cs="Times New Roman"/>
          <w:b/>
        </w:rPr>
        <w:t>иер</w:t>
      </w:r>
      <w:proofErr w:type="spellEnd"/>
      <w:r w:rsidRPr="002B28D7">
        <w:rPr>
          <w:rFonts w:ascii="Times New Roman" w:hAnsi="Times New Roman" w:cs="Times New Roman"/>
          <w:b/>
        </w:rPr>
        <w:t>. Алексей (Николо-</w:t>
      </w:r>
      <w:proofErr w:type="spellStart"/>
      <w:r w:rsidRPr="002B28D7">
        <w:rPr>
          <w:rFonts w:ascii="Times New Roman" w:hAnsi="Times New Roman" w:cs="Times New Roman"/>
          <w:b/>
        </w:rPr>
        <w:t>Угрешская</w:t>
      </w:r>
      <w:proofErr w:type="spellEnd"/>
      <w:r w:rsidRPr="002B28D7">
        <w:rPr>
          <w:rFonts w:ascii="Times New Roman" w:hAnsi="Times New Roman" w:cs="Times New Roman"/>
          <w:b/>
        </w:rPr>
        <w:t xml:space="preserve"> ДС) и Иванов, </w:t>
      </w:r>
      <w:proofErr w:type="spellStart"/>
      <w:r w:rsidRPr="002B28D7">
        <w:rPr>
          <w:rFonts w:ascii="Times New Roman" w:hAnsi="Times New Roman" w:cs="Times New Roman"/>
          <w:b/>
        </w:rPr>
        <w:t>иер</w:t>
      </w:r>
      <w:proofErr w:type="spellEnd"/>
      <w:r w:rsidRPr="002B28D7">
        <w:rPr>
          <w:rFonts w:ascii="Times New Roman" w:hAnsi="Times New Roman" w:cs="Times New Roman"/>
          <w:b/>
        </w:rPr>
        <w:t xml:space="preserve">. </w:t>
      </w:r>
      <w:r w:rsidR="00A44E9C" w:rsidRPr="002B28D7">
        <w:rPr>
          <w:rFonts w:ascii="Times New Roman" w:hAnsi="Times New Roman" w:cs="Times New Roman"/>
          <w:b/>
        </w:rPr>
        <w:t xml:space="preserve">Никита </w:t>
      </w:r>
      <w:r w:rsidRPr="002B28D7">
        <w:rPr>
          <w:rFonts w:ascii="Times New Roman" w:hAnsi="Times New Roman" w:cs="Times New Roman"/>
        </w:rPr>
        <w:t>(Николо-</w:t>
      </w:r>
      <w:proofErr w:type="spellStart"/>
      <w:r w:rsidRPr="002B28D7">
        <w:rPr>
          <w:rFonts w:ascii="Times New Roman" w:hAnsi="Times New Roman" w:cs="Times New Roman"/>
        </w:rPr>
        <w:t>Угрешская</w:t>
      </w:r>
      <w:proofErr w:type="spellEnd"/>
      <w:r w:rsidRPr="002B28D7">
        <w:rPr>
          <w:rFonts w:ascii="Times New Roman" w:hAnsi="Times New Roman" w:cs="Times New Roman"/>
        </w:rPr>
        <w:t xml:space="preserve"> ДС, аспирант ОЦАД) </w:t>
      </w:r>
      <w:r w:rsidR="00A44E9C" w:rsidRPr="002B28D7">
        <w:rPr>
          <w:rFonts w:ascii="Times New Roman" w:hAnsi="Times New Roman" w:cs="Times New Roman"/>
          <w:bCs/>
        </w:rPr>
        <w:t>«</w:t>
      </w:r>
      <w:r w:rsidR="00A44E9C" w:rsidRPr="002B28D7">
        <w:rPr>
          <w:rFonts w:ascii="Times New Roman" w:hAnsi="Times New Roman" w:cs="Times New Roman"/>
          <w:bCs/>
          <w:iCs/>
        </w:rPr>
        <w:t xml:space="preserve">Сотворение растений в </w:t>
      </w:r>
      <w:r w:rsidR="00A44E9C" w:rsidRPr="002B28D7">
        <w:rPr>
          <w:rFonts w:ascii="Times New Roman" w:hAnsi="Times New Roman" w:cs="Times New Roman"/>
          <w:bCs/>
          <w:iCs/>
          <w:lang w:val="en-US"/>
        </w:rPr>
        <w:t>LXX</w:t>
      </w:r>
      <w:r w:rsidR="00A44E9C" w:rsidRPr="002B28D7">
        <w:rPr>
          <w:rFonts w:ascii="Times New Roman" w:hAnsi="Times New Roman" w:cs="Times New Roman"/>
          <w:bCs/>
          <w:iCs/>
        </w:rPr>
        <w:t xml:space="preserve"> Быт. 1:11–12: возможные причины отличий от МТ»</w:t>
      </w:r>
    </w:p>
    <w:p w14:paraId="5E839219" w14:textId="77777777" w:rsidR="00EC077E" w:rsidRPr="002B28D7" w:rsidRDefault="00E442C4" w:rsidP="00EC07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>Обед – 14:00 – 14:50</w:t>
      </w:r>
    </w:p>
    <w:p w14:paraId="78889F2C" w14:textId="77777777" w:rsidR="00E442C4" w:rsidRPr="002B28D7" w:rsidRDefault="00EC077E" w:rsidP="00EC07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9. </w:t>
      </w:r>
      <w:r w:rsidR="00D57385" w:rsidRPr="002B28D7">
        <w:rPr>
          <w:rFonts w:ascii="Times New Roman" w:hAnsi="Times New Roman" w:cs="Times New Roman"/>
          <w:b/>
        </w:rPr>
        <w:t>14:55 – 15:15</w:t>
      </w:r>
    </w:p>
    <w:p w14:paraId="2C4F5E43" w14:textId="77777777" w:rsidR="00574991" w:rsidRPr="002B28D7" w:rsidRDefault="009E64F3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2B28D7">
        <w:rPr>
          <w:rFonts w:ascii="Times New Roman" w:hAnsi="Times New Roman" w:cs="Times New Roman"/>
          <w:b/>
          <w:iCs/>
        </w:rPr>
        <w:t>Кашкин</w:t>
      </w:r>
      <w:proofErr w:type="spellEnd"/>
      <w:r w:rsidRPr="002B28D7">
        <w:rPr>
          <w:rFonts w:ascii="Times New Roman" w:hAnsi="Times New Roman" w:cs="Times New Roman"/>
          <w:b/>
          <w:iCs/>
        </w:rPr>
        <w:t xml:space="preserve"> А. С.</w:t>
      </w:r>
      <w:r w:rsidRPr="002B28D7">
        <w:rPr>
          <w:rFonts w:ascii="Times New Roman" w:hAnsi="Times New Roman" w:cs="Times New Roman"/>
          <w:iCs/>
        </w:rPr>
        <w:t xml:space="preserve">  (СДС) «Сравнительный анализ текста фрагментов книги </w:t>
      </w:r>
      <w:proofErr w:type="spellStart"/>
      <w:r w:rsidRPr="002B28D7">
        <w:rPr>
          <w:rFonts w:ascii="Times New Roman" w:hAnsi="Times New Roman" w:cs="Times New Roman"/>
          <w:iCs/>
        </w:rPr>
        <w:t>Товита</w:t>
      </w:r>
      <w:proofErr w:type="spellEnd"/>
      <w:r w:rsidRPr="002B28D7">
        <w:rPr>
          <w:rFonts w:ascii="Times New Roman" w:hAnsi="Times New Roman" w:cs="Times New Roman"/>
          <w:iCs/>
        </w:rPr>
        <w:t xml:space="preserve"> о браке в Синайском и Ватиканском кодексах Септуагинты».</w:t>
      </w:r>
    </w:p>
    <w:p w14:paraId="7BDFECCE" w14:textId="77777777" w:rsidR="002B28D7" w:rsidRPr="002B28D7" w:rsidRDefault="00EC077E" w:rsidP="002B28D7">
      <w:pPr>
        <w:tabs>
          <w:tab w:val="left" w:pos="993"/>
        </w:tabs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10. </w:t>
      </w:r>
      <w:r w:rsidR="00D57385" w:rsidRPr="002B28D7">
        <w:rPr>
          <w:rFonts w:ascii="Times New Roman" w:hAnsi="Times New Roman" w:cs="Times New Roman"/>
          <w:b/>
        </w:rPr>
        <w:t>15:20 – 15:40</w:t>
      </w:r>
    </w:p>
    <w:p w14:paraId="588C8B14" w14:textId="77777777" w:rsidR="009E64F3" w:rsidRPr="002B28D7" w:rsidRDefault="009E64F3" w:rsidP="002B28D7">
      <w:pPr>
        <w:tabs>
          <w:tab w:val="left" w:pos="993"/>
        </w:tabs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  <w:iCs/>
        </w:rPr>
        <w:t>Морозов А. А. (</w:t>
      </w:r>
      <w:r w:rsidR="007E7C7C" w:rsidRPr="002B28D7">
        <w:rPr>
          <w:rFonts w:ascii="Times New Roman" w:eastAsia="PTSans-Regular" w:hAnsi="Times New Roman" w:cs="Times New Roman"/>
        </w:rPr>
        <w:t xml:space="preserve">факультета теологии </w:t>
      </w:r>
      <w:proofErr w:type="spellStart"/>
      <w:r w:rsidR="007E7C7C" w:rsidRPr="002B28D7">
        <w:rPr>
          <w:rFonts w:ascii="Times New Roman" w:eastAsia="PTSans-Regular" w:hAnsi="Times New Roman" w:cs="Times New Roman"/>
        </w:rPr>
        <w:t>Фрибурского</w:t>
      </w:r>
      <w:proofErr w:type="spellEnd"/>
      <w:r w:rsidR="007E7C7C" w:rsidRPr="002B28D7">
        <w:rPr>
          <w:rFonts w:ascii="Times New Roman" w:eastAsia="PTSans-Regular" w:hAnsi="Times New Roman" w:cs="Times New Roman"/>
        </w:rPr>
        <w:t xml:space="preserve"> университета</w:t>
      </w:r>
      <w:r w:rsidRPr="002B28D7">
        <w:rPr>
          <w:rFonts w:ascii="Times New Roman" w:hAnsi="Times New Roman" w:cs="Times New Roman"/>
          <w:b/>
          <w:iCs/>
        </w:rPr>
        <w:t xml:space="preserve">) </w:t>
      </w:r>
      <w:r w:rsidRPr="002B28D7">
        <w:rPr>
          <w:rFonts w:ascii="Times New Roman" w:hAnsi="Times New Roman" w:cs="Times New Roman"/>
        </w:rPr>
        <w:t xml:space="preserve">«Септуагинта и коптская традиция: </w:t>
      </w:r>
      <w:proofErr w:type="spellStart"/>
      <w:r w:rsidRPr="002B28D7">
        <w:rPr>
          <w:rFonts w:ascii="Times New Roman" w:hAnsi="Times New Roman" w:cs="Times New Roman"/>
        </w:rPr>
        <w:t>сахидский</w:t>
      </w:r>
      <w:proofErr w:type="spellEnd"/>
      <w:r w:rsidRPr="002B28D7">
        <w:rPr>
          <w:rFonts w:ascii="Times New Roman" w:hAnsi="Times New Roman" w:cs="Times New Roman"/>
        </w:rPr>
        <w:t xml:space="preserve"> перевод Третьей книги Царств — источники и реконструкция текста». </w:t>
      </w:r>
      <w:r w:rsidR="00442A5B" w:rsidRPr="002B28D7">
        <w:rPr>
          <w:rFonts w:ascii="Times New Roman" w:hAnsi="Times New Roman" w:cs="Times New Roman"/>
        </w:rPr>
        <w:t>(дистанционно)</w:t>
      </w:r>
    </w:p>
    <w:p w14:paraId="22C05C01" w14:textId="77777777" w:rsidR="00E442C4" w:rsidRPr="002B28D7" w:rsidRDefault="00EC077E" w:rsidP="00EC077E">
      <w:pPr>
        <w:tabs>
          <w:tab w:val="left" w:pos="851"/>
        </w:tabs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11. </w:t>
      </w:r>
      <w:r w:rsidR="00D57385" w:rsidRPr="002B28D7">
        <w:rPr>
          <w:rFonts w:ascii="Times New Roman" w:hAnsi="Times New Roman" w:cs="Times New Roman"/>
          <w:b/>
        </w:rPr>
        <w:t>15:45 – 16:05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48964EC1" w14:textId="77777777" w:rsidR="002F5216" w:rsidRPr="002B28D7" w:rsidRDefault="002F5216" w:rsidP="009E64F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B28D7">
        <w:rPr>
          <w:rFonts w:ascii="Times New Roman" w:hAnsi="Times New Roman" w:cs="Times New Roman"/>
          <w:b/>
        </w:rPr>
        <w:t>Грюнерт</w:t>
      </w:r>
      <w:proofErr w:type="spellEnd"/>
      <w:r w:rsidRPr="002B28D7">
        <w:rPr>
          <w:rFonts w:ascii="Times New Roman" w:hAnsi="Times New Roman" w:cs="Times New Roman"/>
          <w:b/>
        </w:rPr>
        <w:t xml:space="preserve"> А.</w:t>
      </w:r>
      <w:r w:rsidRPr="002B28D7">
        <w:rPr>
          <w:rFonts w:ascii="Times New Roman" w:hAnsi="Times New Roman" w:cs="Times New Roman"/>
        </w:rPr>
        <w:t xml:space="preserve"> (независимый исследователь) «</w:t>
      </w:r>
      <w:r w:rsidRPr="002B28D7">
        <w:rPr>
          <w:rFonts w:ascii="Times New Roman" w:hAnsi="Times New Roman" w:cs="Times New Roman"/>
          <w:bCs/>
        </w:rPr>
        <w:t xml:space="preserve">Текстуальная критика как экзегетический приём в «Беседах на псалмы» </w:t>
      </w:r>
      <w:proofErr w:type="spellStart"/>
      <w:r w:rsidRPr="002B28D7">
        <w:rPr>
          <w:rFonts w:ascii="Times New Roman" w:hAnsi="Times New Roman" w:cs="Times New Roman"/>
          <w:bCs/>
        </w:rPr>
        <w:t>Оригена</w:t>
      </w:r>
      <w:proofErr w:type="spellEnd"/>
      <w:r w:rsidRPr="002B28D7">
        <w:rPr>
          <w:rFonts w:ascii="Times New Roman" w:hAnsi="Times New Roman" w:cs="Times New Roman"/>
        </w:rPr>
        <w:t>»</w:t>
      </w:r>
    </w:p>
    <w:p w14:paraId="49582B63" w14:textId="77777777" w:rsidR="00E442C4" w:rsidRPr="002B28D7" w:rsidRDefault="0084160A" w:rsidP="0084160A">
      <w:pPr>
        <w:spacing w:before="240" w:after="240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12. </w:t>
      </w:r>
      <w:r w:rsidR="00D57385" w:rsidRPr="002B28D7">
        <w:rPr>
          <w:rFonts w:ascii="Times New Roman" w:hAnsi="Times New Roman" w:cs="Times New Roman"/>
          <w:b/>
        </w:rPr>
        <w:t>16:10 – 16:30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568556AC" w14:textId="77777777" w:rsidR="002B28D7" w:rsidRPr="002B28D7" w:rsidRDefault="002B28D7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 xml:space="preserve">Черкашин, </w:t>
      </w:r>
      <w:proofErr w:type="spellStart"/>
      <w:r w:rsidRPr="002B28D7">
        <w:rPr>
          <w:rFonts w:ascii="Times New Roman" w:hAnsi="Times New Roman" w:cs="Times New Roman"/>
          <w:b/>
          <w:iCs/>
        </w:rPr>
        <w:t>иер</w:t>
      </w:r>
      <w:proofErr w:type="spellEnd"/>
      <w:r w:rsidRPr="002B28D7">
        <w:rPr>
          <w:rFonts w:ascii="Times New Roman" w:hAnsi="Times New Roman" w:cs="Times New Roman"/>
          <w:b/>
          <w:iCs/>
        </w:rPr>
        <w:t xml:space="preserve">. Илья (МДА) </w:t>
      </w:r>
      <w:r w:rsidRPr="002B28D7">
        <w:rPr>
          <w:rFonts w:ascii="Times New Roman" w:hAnsi="Times New Roman" w:cs="Times New Roman"/>
          <w:iCs/>
        </w:rPr>
        <w:t>«</w:t>
      </w:r>
      <w:proofErr w:type="spellStart"/>
      <w:r w:rsidRPr="002B28D7">
        <w:rPr>
          <w:rFonts w:ascii="Times New Roman" w:hAnsi="Times New Roman" w:cs="Times New Roman"/>
          <w:iCs/>
        </w:rPr>
        <w:t>Гекзапла</w:t>
      </w:r>
      <w:proofErr w:type="spellEnd"/>
      <w:r w:rsidRPr="002B28D7">
        <w:rPr>
          <w:rFonts w:ascii="Times New Roman" w:hAnsi="Times New Roman" w:cs="Times New Roman"/>
          <w:iCs/>
        </w:rPr>
        <w:t xml:space="preserve"> </w:t>
      </w:r>
      <w:proofErr w:type="spellStart"/>
      <w:r w:rsidRPr="002B28D7">
        <w:rPr>
          <w:rFonts w:ascii="Times New Roman" w:hAnsi="Times New Roman" w:cs="Times New Roman"/>
          <w:iCs/>
        </w:rPr>
        <w:t>Оригена</w:t>
      </w:r>
      <w:proofErr w:type="spellEnd"/>
      <w:r w:rsidRPr="002B28D7">
        <w:rPr>
          <w:rFonts w:ascii="Times New Roman" w:hAnsi="Times New Roman" w:cs="Times New Roman"/>
          <w:iCs/>
        </w:rPr>
        <w:t xml:space="preserve"> в “</w:t>
      </w:r>
      <w:proofErr w:type="spellStart"/>
      <w:r w:rsidRPr="002B28D7">
        <w:rPr>
          <w:rFonts w:ascii="Times New Roman" w:hAnsi="Times New Roman" w:cs="Times New Roman"/>
          <w:iCs/>
        </w:rPr>
        <w:t>Шестодневе</w:t>
      </w:r>
      <w:proofErr w:type="spellEnd"/>
      <w:r w:rsidRPr="002B28D7">
        <w:rPr>
          <w:rFonts w:ascii="Times New Roman" w:hAnsi="Times New Roman" w:cs="Times New Roman"/>
          <w:iCs/>
        </w:rPr>
        <w:t xml:space="preserve">” </w:t>
      </w:r>
      <w:proofErr w:type="spellStart"/>
      <w:r w:rsidRPr="002B28D7">
        <w:rPr>
          <w:rFonts w:ascii="Times New Roman" w:hAnsi="Times New Roman" w:cs="Times New Roman"/>
          <w:iCs/>
        </w:rPr>
        <w:t>прп</w:t>
      </w:r>
      <w:proofErr w:type="spellEnd"/>
      <w:r w:rsidRPr="002B28D7">
        <w:rPr>
          <w:rFonts w:ascii="Times New Roman" w:hAnsi="Times New Roman" w:cs="Times New Roman"/>
          <w:iCs/>
        </w:rPr>
        <w:t xml:space="preserve">. Анастасия </w:t>
      </w:r>
      <w:proofErr w:type="spellStart"/>
      <w:r w:rsidRPr="002B28D7">
        <w:rPr>
          <w:rFonts w:ascii="Times New Roman" w:hAnsi="Times New Roman" w:cs="Times New Roman"/>
          <w:iCs/>
        </w:rPr>
        <w:t>Синаита</w:t>
      </w:r>
      <w:proofErr w:type="spellEnd"/>
      <w:r w:rsidRPr="002B28D7">
        <w:rPr>
          <w:rFonts w:ascii="Times New Roman" w:hAnsi="Times New Roman" w:cs="Times New Roman"/>
          <w:iCs/>
        </w:rPr>
        <w:t>: контекст использования и риторическое значение»</w:t>
      </w:r>
    </w:p>
    <w:p w14:paraId="545AD8ED" w14:textId="77777777" w:rsidR="00E442C4" w:rsidRPr="002B28D7" w:rsidRDefault="00574991" w:rsidP="00574991">
      <w:pPr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13. </w:t>
      </w:r>
      <w:r w:rsidR="00D57385" w:rsidRPr="002B28D7">
        <w:rPr>
          <w:rFonts w:ascii="Times New Roman" w:hAnsi="Times New Roman" w:cs="Times New Roman"/>
          <w:b/>
        </w:rPr>
        <w:t>16:35 – 16:55</w:t>
      </w:r>
    </w:p>
    <w:p w14:paraId="3C40F123" w14:textId="77777777" w:rsidR="00574991" w:rsidRPr="002B28D7" w:rsidRDefault="002F5216" w:rsidP="002F5216">
      <w:pPr>
        <w:spacing w:line="36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proofErr w:type="spellStart"/>
      <w:r w:rsidRPr="002B28D7">
        <w:rPr>
          <w:rFonts w:ascii="Times New Roman" w:hAnsi="Times New Roman" w:cs="Times New Roman"/>
          <w:b/>
          <w:iCs/>
        </w:rPr>
        <w:t>Мифтяхов</w:t>
      </w:r>
      <w:proofErr w:type="spellEnd"/>
      <w:r w:rsidR="007E7C7C" w:rsidRPr="002B28D7">
        <w:rPr>
          <w:rFonts w:ascii="Times New Roman" w:hAnsi="Times New Roman" w:cs="Times New Roman"/>
          <w:b/>
          <w:iCs/>
        </w:rPr>
        <w:t xml:space="preserve"> Т.</w:t>
      </w:r>
      <w:r w:rsidRPr="002B28D7">
        <w:rPr>
          <w:rFonts w:ascii="Times New Roman" w:hAnsi="Times New Roman" w:cs="Times New Roman"/>
          <w:b/>
          <w:iCs/>
        </w:rPr>
        <w:t xml:space="preserve"> </w:t>
      </w:r>
      <w:r w:rsidR="007E7C7C" w:rsidRPr="002B28D7">
        <w:rPr>
          <w:rFonts w:ascii="Times New Roman" w:hAnsi="Times New Roman" w:cs="Times New Roman"/>
          <w:b/>
          <w:iCs/>
        </w:rPr>
        <w:t xml:space="preserve">А. </w:t>
      </w:r>
      <w:r w:rsidRPr="002B28D7">
        <w:rPr>
          <w:rFonts w:ascii="Times New Roman" w:hAnsi="Times New Roman" w:cs="Times New Roman"/>
          <w:iCs/>
        </w:rPr>
        <w:t>(магистрант</w:t>
      </w:r>
      <w:r w:rsidRPr="002B28D7">
        <w:rPr>
          <w:rFonts w:ascii="Times New Roman" w:hAnsi="Times New Roman" w:cs="Times New Roman"/>
          <w:b/>
          <w:iCs/>
        </w:rPr>
        <w:t xml:space="preserve"> 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НИУ ВШЭ, ИКВИА</w:t>
      </w:r>
      <w:r w:rsidRPr="002B28D7">
        <w:rPr>
          <w:rFonts w:ascii="Times New Roman" w:hAnsi="Times New Roman" w:cs="Times New Roman"/>
          <w:b/>
          <w:iCs/>
        </w:rPr>
        <w:t>) «</w:t>
      </w:r>
      <w:r w:rsidRPr="002B28D7">
        <w:rPr>
          <w:rFonts w:ascii="Times New Roman" w:hAnsi="Times New Roman" w:cs="Times New Roman"/>
          <w:iCs/>
        </w:rPr>
        <w:t>Т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ранслитерация древнееврейских слов в эфиопской версии книги пророка </w:t>
      </w:r>
      <w:proofErr w:type="spellStart"/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Иезекииля</w:t>
      </w:r>
      <w:proofErr w:type="spellEnd"/>
      <w:r w:rsidR="007E7C7C"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 (главы 45-48)»</w:t>
      </w:r>
    </w:p>
    <w:p w14:paraId="226F9AEB" w14:textId="77777777" w:rsidR="00E442C4" w:rsidRPr="002B28D7" w:rsidRDefault="000C1860" w:rsidP="000C186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14. </w:t>
      </w:r>
      <w:r w:rsidR="00D57385" w:rsidRPr="002B28D7">
        <w:rPr>
          <w:rFonts w:ascii="Times New Roman" w:hAnsi="Times New Roman" w:cs="Times New Roman"/>
          <w:b/>
        </w:rPr>
        <w:t>17:00 – 17:20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2E96DCA0" w14:textId="77777777" w:rsidR="000C1860" w:rsidRPr="002B28D7" w:rsidRDefault="002F5216" w:rsidP="002B28D7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Смирнов Д. В.</w:t>
      </w:r>
      <w:r w:rsidRPr="002B28D7">
        <w:rPr>
          <w:rFonts w:ascii="Times New Roman" w:hAnsi="Times New Roman" w:cs="Times New Roman"/>
        </w:rPr>
        <w:t xml:space="preserve"> (ПЭ) «Соотношение оригинального текста Ветхого Завета и Септуагинты в экзегезе </w:t>
      </w:r>
      <w:proofErr w:type="spellStart"/>
      <w:r w:rsidRPr="002B28D7">
        <w:rPr>
          <w:rFonts w:ascii="Times New Roman" w:hAnsi="Times New Roman" w:cs="Times New Roman"/>
        </w:rPr>
        <w:t>блж</w:t>
      </w:r>
      <w:proofErr w:type="spellEnd"/>
      <w:r w:rsidRPr="002B28D7">
        <w:rPr>
          <w:rFonts w:ascii="Times New Roman" w:hAnsi="Times New Roman" w:cs="Times New Roman"/>
        </w:rPr>
        <w:t>. Августина: общие принципы и некоторые частные случаи»</w:t>
      </w:r>
    </w:p>
    <w:p w14:paraId="6C9AA2E4" w14:textId="77777777" w:rsidR="000C1860" w:rsidRPr="002B28D7" w:rsidRDefault="000C1860" w:rsidP="000C186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15. </w:t>
      </w:r>
      <w:r w:rsidR="00D57385" w:rsidRPr="002B28D7">
        <w:rPr>
          <w:rFonts w:ascii="Times New Roman" w:hAnsi="Times New Roman" w:cs="Times New Roman"/>
          <w:b/>
        </w:rPr>
        <w:t>17:25 – 17:45</w:t>
      </w:r>
    </w:p>
    <w:p w14:paraId="0367EA96" w14:textId="77777777" w:rsidR="004C1A0C" w:rsidRPr="004C1A0C" w:rsidRDefault="004C1A0C" w:rsidP="004C1A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proofErr w:type="spellStart"/>
      <w:r w:rsidRPr="002B28D7">
        <w:rPr>
          <w:rFonts w:ascii="Times New Roman" w:eastAsia="Times New Roman" w:hAnsi="Times New Roman" w:cs="Times New Roman"/>
          <w:b/>
          <w:color w:val="1A1A1A"/>
          <w:lang w:eastAsia="ru-RU"/>
        </w:rPr>
        <w:t>Накаидзе</w:t>
      </w:r>
      <w:proofErr w:type="spellEnd"/>
      <w:r w:rsidRPr="002B28D7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А.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 «</w:t>
      </w:r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 xml:space="preserve">Особенности цитирования LXX, Акилы, </w:t>
      </w:r>
      <w:proofErr w:type="spellStart"/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>Симмаха</w:t>
      </w:r>
      <w:proofErr w:type="spellEnd"/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 xml:space="preserve"> и </w:t>
      </w:r>
      <w:proofErr w:type="spellStart"/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>Феодотиона</w:t>
      </w:r>
      <w:proofErr w:type="spellEnd"/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 xml:space="preserve">в трактатах «Амфилохий» </w:t>
      </w:r>
      <w:proofErr w:type="spellStart"/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>свт</w:t>
      </w:r>
      <w:proofErr w:type="spellEnd"/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>. Фотия и проблема их переводов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»</w:t>
      </w:r>
    </w:p>
    <w:p w14:paraId="449F2361" w14:textId="77777777" w:rsidR="00D57385" w:rsidRPr="002B28D7" w:rsidRDefault="00D57385" w:rsidP="000C1860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1D247E" w14:textId="77777777" w:rsidR="00E442C4" w:rsidRPr="002B28D7" w:rsidRDefault="000C1860" w:rsidP="000C186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16. </w:t>
      </w:r>
      <w:r w:rsidR="00D57385" w:rsidRPr="002B28D7">
        <w:rPr>
          <w:rFonts w:ascii="Times New Roman" w:hAnsi="Times New Roman" w:cs="Times New Roman"/>
          <w:b/>
        </w:rPr>
        <w:t>17:50 – 18:10</w:t>
      </w:r>
    </w:p>
    <w:p w14:paraId="010DD0F7" w14:textId="77777777" w:rsidR="002B28D7" w:rsidRPr="002B28D7" w:rsidRDefault="002B28D7" w:rsidP="000C186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b/>
        </w:rPr>
      </w:pPr>
    </w:p>
    <w:p w14:paraId="0A164962" w14:textId="77777777" w:rsidR="000C1860" w:rsidRPr="002B28D7" w:rsidRDefault="002B28D7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 xml:space="preserve">Раздоров, </w:t>
      </w:r>
      <w:proofErr w:type="spellStart"/>
      <w:r w:rsidRPr="002B28D7">
        <w:rPr>
          <w:rFonts w:ascii="Times New Roman" w:hAnsi="Times New Roman" w:cs="Times New Roman"/>
          <w:b/>
          <w:iCs/>
        </w:rPr>
        <w:t>свящ</w:t>
      </w:r>
      <w:proofErr w:type="spellEnd"/>
      <w:r w:rsidRPr="002B28D7">
        <w:rPr>
          <w:rFonts w:ascii="Times New Roman" w:hAnsi="Times New Roman" w:cs="Times New Roman"/>
          <w:b/>
          <w:iCs/>
        </w:rPr>
        <w:t xml:space="preserve">. Алексей (УДС) </w:t>
      </w:r>
      <w:r w:rsidRPr="002B28D7">
        <w:rPr>
          <w:rFonts w:ascii="Times New Roman" w:hAnsi="Times New Roman" w:cs="Times New Roman"/>
          <w:iCs/>
        </w:rPr>
        <w:t xml:space="preserve">«Греческий текст Ветхого Завета в посланиях апостола Павла: особенности употребления» </w:t>
      </w:r>
      <w:r w:rsidRPr="002B28D7">
        <w:rPr>
          <w:rFonts w:ascii="Times New Roman" w:hAnsi="Times New Roman" w:cs="Times New Roman"/>
        </w:rPr>
        <w:t>(дистанционно)</w:t>
      </w:r>
    </w:p>
    <w:p w14:paraId="1409EA2E" w14:textId="77777777" w:rsidR="00E442C4" w:rsidRPr="002B28D7" w:rsidRDefault="000B6BD5" w:rsidP="000B6BD5">
      <w:pPr>
        <w:tabs>
          <w:tab w:val="left" w:pos="709"/>
          <w:tab w:val="left" w:pos="851"/>
        </w:tabs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17. </w:t>
      </w:r>
      <w:r w:rsidR="00D57385" w:rsidRPr="002B28D7">
        <w:rPr>
          <w:rFonts w:ascii="Times New Roman" w:hAnsi="Times New Roman" w:cs="Times New Roman"/>
          <w:b/>
        </w:rPr>
        <w:t>18:15 – 18:35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5B69A0D1" w14:textId="102241B4" w:rsidR="002B28D7" w:rsidRPr="002B28D7" w:rsidRDefault="002B28D7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 xml:space="preserve">Кожухов, </w:t>
      </w:r>
      <w:proofErr w:type="spellStart"/>
      <w:r w:rsidRPr="002B28D7">
        <w:rPr>
          <w:rFonts w:ascii="Times New Roman" w:hAnsi="Times New Roman" w:cs="Times New Roman"/>
          <w:b/>
          <w:iCs/>
        </w:rPr>
        <w:t>диак</w:t>
      </w:r>
      <w:proofErr w:type="spellEnd"/>
      <w:r w:rsidRPr="002B28D7">
        <w:rPr>
          <w:rFonts w:ascii="Times New Roman" w:hAnsi="Times New Roman" w:cs="Times New Roman"/>
          <w:b/>
          <w:iCs/>
        </w:rPr>
        <w:t>. Сергий (МДА)</w:t>
      </w:r>
      <w:r w:rsidRPr="0048098C">
        <w:rPr>
          <w:rFonts w:ascii="Times New Roman" w:hAnsi="Times New Roman" w:cs="Times New Roman"/>
          <w:b/>
          <w:iCs/>
        </w:rPr>
        <w:t xml:space="preserve"> </w:t>
      </w:r>
      <w:r w:rsidR="0048098C" w:rsidRPr="0048098C">
        <w:rPr>
          <w:rFonts w:ascii="Times New Roman" w:hAnsi="Times New Roman" w:cs="Times New Roman"/>
          <w:color w:val="000000"/>
          <w:shd w:val="clear" w:color="auto" w:fill="FFFFFF"/>
        </w:rPr>
        <w:t>«Греческий текст Песни Песней по версии Септуагинты у греческих отцов»</w:t>
      </w:r>
    </w:p>
    <w:p w14:paraId="7E4B59A9" w14:textId="77777777" w:rsidR="00E442C4" w:rsidRPr="002B28D7" w:rsidRDefault="002B28D7" w:rsidP="000B6BD5">
      <w:pPr>
        <w:pStyle w:val="228bf8a64b8551e1msonormal"/>
        <w:shd w:val="clear" w:color="auto" w:fill="FFFFFF"/>
        <w:spacing w:before="240" w:beforeAutospacing="0" w:after="240" w:afterAutospacing="0"/>
        <w:jc w:val="both"/>
        <w:rPr>
          <w:b/>
          <w:sz w:val="22"/>
          <w:szCs w:val="22"/>
        </w:rPr>
      </w:pPr>
      <w:r w:rsidRPr="002B28D7">
        <w:rPr>
          <w:b/>
          <w:sz w:val="22"/>
          <w:szCs w:val="22"/>
        </w:rPr>
        <w:t>18:40 – 18:45</w:t>
      </w:r>
    </w:p>
    <w:p w14:paraId="2BBBA7ED" w14:textId="77777777" w:rsidR="00E442C4" w:rsidRPr="002B28D7" w:rsidRDefault="00E442C4" w:rsidP="00E442C4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>Подведение итогов конференции</w:t>
      </w:r>
      <w:r w:rsidR="00D57385" w:rsidRPr="002B28D7">
        <w:rPr>
          <w:rFonts w:ascii="Times New Roman" w:hAnsi="Times New Roman" w:cs="Times New Roman"/>
        </w:rPr>
        <w:t xml:space="preserve"> </w:t>
      </w:r>
    </w:p>
    <w:p w14:paraId="5925E891" w14:textId="77777777" w:rsidR="00FA4F40" w:rsidRPr="002B28D7" w:rsidRDefault="0084160A" w:rsidP="00D5664C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>Чаепитие перед отъездом</w:t>
      </w:r>
    </w:p>
    <w:p w14:paraId="1E57E8BB" w14:textId="77777777" w:rsidR="00A806D7" w:rsidRPr="00A806D7" w:rsidRDefault="00A806D7" w:rsidP="00A806D7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sectPr w:rsidR="00A806D7" w:rsidRPr="00A8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7E0F"/>
    <w:multiLevelType w:val="hybridMultilevel"/>
    <w:tmpl w:val="E9F6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5031"/>
    <w:multiLevelType w:val="hybridMultilevel"/>
    <w:tmpl w:val="330836CC"/>
    <w:lvl w:ilvl="0" w:tplc="0419000F">
      <w:start w:val="1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95D20"/>
    <w:multiLevelType w:val="hybridMultilevel"/>
    <w:tmpl w:val="C3344E74"/>
    <w:lvl w:ilvl="0" w:tplc="4D4496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513AF"/>
    <w:multiLevelType w:val="hybridMultilevel"/>
    <w:tmpl w:val="515E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B1C0C"/>
    <w:multiLevelType w:val="hybridMultilevel"/>
    <w:tmpl w:val="354276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72566"/>
    <w:multiLevelType w:val="hybridMultilevel"/>
    <w:tmpl w:val="79DC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064ED"/>
    <w:multiLevelType w:val="hybridMultilevel"/>
    <w:tmpl w:val="BCC8B418"/>
    <w:lvl w:ilvl="0" w:tplc="0419000F">
      <w:start w:val="1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5FB"/>
    <w:multiLevelType w:val="hybridMultilevel"/>
    <w:tmpl w:val="396A08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A17"/>
    <w:rsid w:val="000B6BD5"/>
    <w:rsid w:val="000C1860"/>
    <w:rsid w:val="00104097"/>
    <w:rsid w:val="00137437"/>
    <w:rsid w:val="00180CFE"/>
    <w:rsid w:val="001A7BA5"/>
    <w:rsid w:val="001B7703"/>
    <w:rsid w:val="001C5D60"/>
    <w:rsid w:val="001D5422"/>
    <w:rsid w:val="00200A17"/>
    <w:rsid w:val="0022448C"/>
    <w:rsid w:val="00270453"/>
    <w:rsid w:val="00296BDC"/>
    <w:rsid w:val="002B28D7"/>
    <w:rsid w:val="002D2426"/>
    <w:rsid w:val="002F20F8"/>
    <w:rsid w:val="002F5216"/>
    <w:rsid w:val="00330E32"/>
    <w:rsid w:val="003324CF"/>
    <w:rsid w:val="003B5115"/>
    <w:rsid w:val="004030E0"/>
    <w:rsid w:val="00406503"/>
    <w:rsid w:val="00442A5B"/>
    <w:rsid w:val="004636A6"/>
    <w:rsid w:val="0047716E"/>
    <w:rsid w:val="0048098C"/>
    <w:rsid w:val="00482F98"/>
    <w:rsid w:val="004A0FCC"/>
    <w:rsid w:val="004C1A0C"/>
    <w:rsid w:val="004D02E3"/>
    <w:rsid w:val="004D2357"/>
    <w:rsid w:val="00533B40"/>
    <w:rsid w:val="00565BDB"/>
    <w:rsid w:val="00574991"/>
    <w:rsid w:val="00583687"/>
    <w:rsid w:val="005934B4"/>
    <w:rsid w:val="0061204A"/>
    <w:rsid w:val="0061625E"/>
    <w:rsid w:val="006438BA"/>
    <w:rsid w:val="00663965"/>
    <w:rsid w:val="0067259A"/>
    <w:rsid w:val="00683FF3"/>
    <w:rsid w:val="006C2603"/>
    <w:rsid w:val="006D26C6"/>
    <w:rsid w:val="00714E9E"/>
    <w:rsid w:val="007E4193"/>
    <w:rsid w:val="007E7C7C"/>
    <w:rsid w:val="007F1B2F"/>
    <w:rsid w:val="0084160A"/>
    <w:rsid w:val="00843F3F"/>
    <w:rsid w:val="008A514C"/>
    <w:rsid w:val="008E4593"/>
    <w:rsid w:val="008F5635"/>
    <w:rsid w:val="0093644F"/>
    <w:rsid w:val="00952D92"/>
    <w:rsid w:val="00991B18"/>
    <w:rsid w:val="009C12C1"/>
    <w:rsid w:val="009D6A4D"/>
    <w:rsid w:val="009D6ABE"/>
    <w:rsid w:val="009E64F3"/>
    <w:rsid w:val="00A31953"/>
    <w:rsid w:val="00A34E44"/>
    <w:rsid w:val="00A44E9C"/>
    <w:rsid w:val="00A806D7"/>
    <w:rsid w:val="00A9611B"/>
    <w:rsid w:val="00AC6029"/>
    <w:rsid w:val="00AD7A58"/>
    <w:rsid w:val="00B05498"/>
    <w:rsid w:val="00B26B47"/>
    <w:rsid w:val="00BA1A52"/>
    <w:rsid w:val="00BC3FC6"/>
    <w:rsid w:val="00BD6779"/>
    <w:rsid w:val="00C277A8"/>
    <w:rsid w:val="00C31C0C"/>
    <w:rsid w:val="00C51E75"/>
    <w:rsid w:val="00C83A87"/>
    <w:rsid w:val="00CD185A"/>
    <w:rsid w:val="00CE4368"/>
    <w:rsid w:val="00D25515"/>
    <w:rsid w:val="00D3141F"/>
    <w:rsid w:val="00D418CF"/>
    <w:rsid w:val="00D50CC1"/>
    <w:rsid w:val="00D5664C"/>
    <w:rsid w:val="00D57385"/>
    <w:rsid w:val="00D83D2B"/>
    <w:rsid w:val="00D948AA"/>
    <w:rsid w:val="00DD0717"/>
    <w:rsid w:val="00E40BDE"/>
    <w:rsid w:val="00E442C4"/>
    <w:rsid w:val="00E87256"/>
    <w:rsid w:val="00EC077E"/>
    <w:rsid w:val="00ED6510"/>
    <w:rsid w:val="00EF6D00"/>
    <w:rsid w:val="00F0436E"/>
    <w:rsid w:val="00F05E07"/>
    <w:rsid w:val="00F2155D"/>
    <w:rsid w:val="00F40CAE"/>
    <w:rsid w:val="00FA4F40"/>
    <w:rsid w:val="00FE1376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90B1"/>
  <w15:docId w15:val="{0F89DE8E-F620-433B-B8AF-FB903A69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0A17"/>
    <w:rPr>
      <w:color w:val="0000FF"/>
      <w:u w:val="single"/>
    </w:rPr>
  </w:style>
  <w:style w:type="character" w:styleId="a5">
    <w:name w:val="Strong"/>
    <w:basedOn w:val="a0"/>
    <w:uiPriority w:val="22"/>
    <w:qFormat/>
    <w:rsid w:val="00683FF3"/>
    <w:rPr>
      <w:b/>
      <w:bCs/>
    </w:rPr>
  </w:style>
  <w:style w:type="paragraph" w:styleId="a6">
    <w:name w:val="Normal (Web)"/>
    <w:basedOn w:val="a"/>
    <w:uiPriority w:val="99"/>
    <w:semiHidden/>
    <w:unhideWhenUsed/>
    <w:rsid w:val="007F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15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10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99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5496254937?pwd=V2MwWXA4NFIrKzJyUkN4V2N2eHdZZz09&amp;omn=88559059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4992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Kozhuhov</dc:creator>
  <cp:lastModifiedBy>Приёмная</cp:lastModifiedBy>
  <cp:revision>46</cp:revision>
  <dcterms:created xsi:type="dcterms:W3CDTF">2025-01-30T06:51:00Z</dcterms:created>
  <dcterms:modified xsi:type="dcterms:W3CDTF">2025-10-22T14:49:00Z</dcterms:modified>
</cp:coreProperties>
</file>