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8E91" w14:textId="77777777" w:rsidR="00B66FB2" w:rsidRDefault="00B66FB2" w:rsidP="00B66FB2">
      <w:pPr>
        <w:pStyle w:val="11"/>
        <w:shd w:val="clear" w:color="auto" w:fill="auto"/>
        <w:spacing w:after="0"/>
        <w:ind w:firstLine="851"/>
        <w:jc w:val="both"/>
      </w:pPr>
      <w:bookmarkStart w:id="0" w:name="_GoBack"/>
      <w:bookmarkEnd w:id="0"/>
    </w:p>
    <w:tbl>
      <w:tblPr>
        <w:tblStyle w:val="a4"/>
        <w:tblW w:w="1020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2"/>
      </w:tblGrid>
      <w:tr w:rsidR="00B66FB2" w:rsidRPr="0062271D" w14:paraId="54DFA464" w14:textId="77777777" w:rsidTr="00647059">
        <w:trPr>
          <w:trHeight w:val="2440"/>
          <w:jc w:val="center"/>
        </w:trPr>
        <w:tc>
          <w:tcPr>
            <w:tcW w:w="4684" w:type="dxa"/>
          </w:tcPr>
          <w:p w14:paraId="523F3514" w14:textId="77777777" w:rsidR="00B66FB2" w:rsidRPr="0062271D" w:rsidRDefault="00B66FB2" w:rsidP="00647059">
            <w:pPr>
              <w:jc w:val="left"/>
              <w:rPr>
                <w:sz w:val="22"/>
                <w:szCs w:val="28"/>
              </w:rPr>
            </w:pPr>
            <w:r w:rsidRPr="0062271D">
              <w:rPr>
                <w:noProof/>
                <w:szCs w:val="28"/>
                <w:lang w:eastAsia="ru-RU"/>
              </w:rPr>
              <w:drawing>
                <wp:inline distT="0" distB="0" distL="0" distR="0" wp14:anchorId="5E1AFA63" wp14:editId="4C049FB3">
                  <wp:extent cx="2609850" cy="1257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42963" w14:textId="77777777" w:rsidR="00B66FB2" w:rsidRPr="0062271D" w:rsidRDefault="00B66FB2" w:rsidP="00647059">
            <w:pPr>
              <w:jc w:val="left"/>
              <w:rPr>
                <w:szCs w:val="28"/>
              </w:rPr>
            </w:pPr>
          </w:p>
        </w:tc>
        <w:tc>
          <w:tcPr>
            <w:tcW w:w="5522" w:type="dxa"/>
            <w:vAlign w:val="center"/>
            <w:hideMark/>
          </w:tcPr>
          <w:p w14:paraId="1514B51A" w14:textId="77777777" w:rsidR="00B66FB2" w:rsidRPr="0062271D" w:rsidRDefault="00B66FB2" w:rsidP="00647059">
            <w:pPr>
              <w:spacing w:line="276" w:lineRule="auto"/>
              <w:jc w:val="left"/>
              <w:rPr>
                <w:sz w:val="16"/>
                <w:szCs w:val="28"/>
              </w:rPr>
            </w:pPr>
            <w:r w:rsidRPr="0062271D">
              <w:rPr>
                <w:sz w:val="16"/>
                <w:szCs w:val="28"/>
              </w:rPr>
              <w:t>Религиозная организация — духовная образовательная организация</w:t>
            </w:r>
          </w:p>
          <w:p w14:paraId="56745CC4" w14:textId="77777777" w:rsidR="00B66FB2" w:rsidRPr="0062271D" w:rsidRDefault="00B66FB2" w:rsidP="00647059">
            <w:pPr>
              <w:spacing w:line="276" w:lineRule="auto"/>
              <w:jc w:val="left"/>
              <w:rPr>
                <w:sz w:val="16"/>
                <w:szCs w:val="28"/>
              </w:rPr>
            </w:pPr>
            <w:r w:rsidRPr="0062271D">
              <w:rPr>
                <w:sz w:val="16"/>
                <w:szCs w:val="28"/>
              </w:rPr>
              <w:t xml:space="preserve">высшего образования «Московская духовная академия </w:t>
            </w:r>
            <w:r w:rsidRPr="0062271D">
              <w:rPr>
                <w:sz w:val="16"/>
                <w:szCs w:val="28"/>
              </w:rPr>
              <w:br/>
              <w:t>Русской Православной Церкви»</w:t>
            </w:r>
          </w:p>
          <w:p w14:paraId="4917BF7E" w14:textId="77777777" w:rsidR="00B66FB2" w:rsidRPr="0062271D" w:rsidRDefault="00B66FB2" w:rsidP="00647059">
            <w:pPr>
              <w:spacing w:line="276" w:lineRule="auto"/>
              <w:jc w:val="left"/>
              <w:rPr>
                <w:color w:val="000000"/>
                <w:sz w:val="16"/>
                <w:szCs w:val="28"/>
              </w:rPr>
            </w:pPr>
            <w:r w:rsidRPr="0062271D">
              <w:rPr>
                <w:sz w:val="16"/>
                <w:szCs w:val="28"/>
              </w:rPr>
              <w:t xml:space="preserve">141300, Московская обл., г. Сергиев Посад, Территория Лавра, Академия </w:t>
            </w:r>
            <w:r w:rsidRPr="0062271D">
              <w:rPr>
                <w:color w:val="000000"/>
                <w:sz w:val="16"/>
                <w:szCs w:val="28"/>
              </w:rPr>
              <w:t xml:space="preserve">ОГРН </w:t>
            </w:r>
            <w:r w:rsidRPr="0062271D">
              <w:rPr>
                <w:color w:val="000000"/>
                <w:sz w:val="16"/>
                <w:szCs w:val="21"/>
              </w:rPr>
              <w:t xml:space="preserve">1035000010616 </w:t>
            </w:r>
            <w:r w:rsidRPr="0062271D">
              <w:rPr>
                <w:color w:val="000000"/>
                <w:sz w:val="16"/>
                <w:szCs w:val="28"/>
              </w:rPr>
              <w:t xml:space="preserve">ИНН </w:t>
            </w:r>
            <w:r w:rsidRPr="0062271D">
              <w:rPr>
                <w:color w:val="000000"/>
                <w:sz w:val="16"/>
                <w:szCs w:val="21"/>
              </w:rPr>
              <w:t>5042018312</w:t>
            </w:r>
          </w:p>
          <w:p w14:paraId="2F1A1B04" w14:textId="77777777" w:rsidR="00B66FB2" w:rsidRPr="0062271D" w:rsidRDefault="00B66FB2" w:rsidP="00647059">
            <w:pPr>
              <w:spacing w:line="276" w:lineRule="auto"/>
              <w:jc w:val="left"/>
              <w:rPr>
                <w:color w:val="000000"/>
                <w:sz w:val="16"/>
                <w:szCs w:val="28"/>
              </w:rPr>
            </w:pPr>
            <w:r w:rsidRPr="0062271D">
              <w:rPr>
                <w:color w:val="000000"/>
                <w:sz w:val="16"/>
                <w:szCs w:val="28"/>
              </w:rPr>
              <w:t>Тел.: +7 (496) 541-91-42, факс: +7 (496) 541-55-05</w:t>
            </w:r>
          </w:p>
          <w:p w14:paraId="178B44EB" w14:textId="77777777" w:rsidR="00B66FB2" w:rsidRPr="0062271D" w:rsidRDefault="00B66FB2" w:rsidP="00647059">
            <w:pPr>
              <w:spacing w:line="276" w:lineRule="auto"/>
              <w:jc w:val="left"/>
              <w:rPr>
                <w:rFonts w:ascii="Oranienbaum" w:hAnsi="Oranienbaum"/>
                <w:sz w:val="16"/>
                <w:szCs w:val="28"/>
              </w:rPr>
            </w:pPr>
            <w:r w:rsidRPr="0062271D">
              <w:rPr>
                <w:sz w:val="16"/>
                <w:szCs w:val="28"/>
                <w:lang w:val="en-US"/>
              </w:rPr>
              <w:t>E</w:t>
            </w:r>
            <w:r w:rsidRPr="0062271D">
              <w:rPr>
                <w:sz w:val="16"/>
                <w:szCs w:val="28"/>
              </w:rPr>
              <w:t>-</w:t>
            </w:r>
            <w:r w:rsidRPr="0062271D">
              <w:rPr>
                <w:sz w:val="16"/>
                <w:szCs w:val="28"/>
                <w:lang w:val="en-US"/>
              </w:rPr>
              <w:t>mail</w:t>
            </w:r>
            <w:r w:rsidRPr="0062271D">
              <w:rPr>
                <w:sz w:val="16"/>
                <w:szCs w:val="28"/>
              </w:rPr>
              <w:t xml:space="preserve">: </w:t>
            </w:r>
            <w:proofErr w:type="spellStart"/>
            <w:r w:rsidRPr="0062271D">
              <w:rPr>
                <w:sz w:val="16"/>
                <w:szCs w:val="28"/>
                <w:lang w:val="en-US"/>
              </w:rPr>
              <w:t>rektor</w:t>
            </w:r>
            <w:proofErr w:type="spellEnd"/>
            <w:r w:rsidRPr="0062271D">
              <w:rPr>
                <w:sz w:val="16"/>
                <w:szCs w:val="28"/>
              </w:rPr>
              <w:t>.</w:t>
            </w:r>
            <w:proofErr w:type="spellStart"/>
            <w:r w:rsidRPr="0062271D">
              <w:rPr>
                <w:sz w:val="16"/>
                <w:szCs w:val="28"/>
                <w:lang w:val="en-US"/>
              </w:rPr>
              <w:t>pr</w:t>
            </w:r>
            <w:proofErr w:type="spellEnd"/>
            <w:r w:rsidRPr="0062271D">
              <w:rPr>
                <w:sz w:val="16"/>
                <w:szCs w:val="28"/>
              </w:rPr>
              <w:t>@</w:t>
            </w:r>
            <w:proofErr w:type="spellStart"/>
            <w:r w:rsidRPr="0062271D">
              <w:rPr>
                <w:sz w:val="16"/>
                <w:szCs w:val="28"/>
                <w:lang w:val="en-US"/>
              </w:rPr>
              <w:t>gmail</w:t>
            </w:r>
            <w:proofErr w:type="spellEnd"/>
            <w:r w:rsidRPr="0062271D">
              <w:rPr>
                <w:sz w:val="16"/>
                <w:szCs w:val="28"/>
              </w:rPr>
              <w:t>.</w:t>
            </w:r>
            <w:r w:rsidRPr="0062271D">
              <w:rPr>
                <w:sz w:val="16"/>
                <w:szCs w:val="28"/>
                <w:lang w:val="en-US"/>
              </w:rPr>
              <w:t>com</w:t>
            </w:r>
            <w:r w:rsidRPr="0062271D">
              <w:rPr>
                <w:sz w:val="16"/>
                <w:szCs w:val="28"/>
              </w:rPr>
              <w:t xml:space="preserve">      Сайт: </w:t>
            </w:r>
            <w:r w:rsidRPr="0062271D">
              <w:rPr>
                <w:sz w:val="16"/>
                <w:szCs w:val="28"/>
                <w:lang w:val="en-US"/>
              </w:rPr>
              <w:t>www</w:t>
            </w:r>
            <w:r w:rsidRPr="0062271D">
              <w:rPr>
                <w:sz w:val="16"/>
                <w:szCs w:val="28"/>
              </w:rPr>
              <w:t>.</w:t>
            </w:r>
            <w:proofErr w:type="spellStart"/>
            <w:r w:rsidRPr="0062271D">
              <w:rPr>
                <w:sz w:val="16"/>
                <w:szCs w:val="28"/>
                <w:lang w:val="en-US"/>
              </w:rPr>
              <w:t>mpda</w:t>
            </w:r>
            <w:proofErr w:type="spellEnd"/>
            <w:r w:rsidRPr="0062271D">
              <w:rPr>
                <w:sz w:val="16"/>
                <w:szCs w:val="28"/>
              </w:rPr>
              <w:t>.</w:t>
            </w:r>
            <w:proofErr w:type="spellStart"/>
            <w:r w:rsidRPr="0062271D">
              <w:rPr>
                <w:sz w:val="16"/>
                <w:szCs w:val="28"/>
                <w:lang w:val="en-US"/>
              </w:rPr>
              <w:t>ru</w:t>
            </w:r>
            <w:proofErr w:type="spellEnd"/>
          </w:p>
        </w:tc>
      </w:tr>
    </w:tbl>
    <w:p w14:paraId="22B272F0" w14:textId="77777777" w:rsidR="00B66FB2" w:rsidRPr="0062271D" w:rsidRDefault="00B66FB2" w:rsidP="00B66FB2">
      <w:pPr>
        <w:spacing w:after="0" w:line="360" w:lineRule="auto"/>
        <w:ind w:firstLine="709"/>
        <w:jc w:val="center"/>
        <w:rPr>
          <w:rFonts w:eastAsia="Calibri" w:cs="Times New Roman"/>
          <w:b/>
          <w:szCs w:val="28"/>
        </w:rPr>
      </w:pPr>
    </w:p>
    <w:p w14:paraId="32F0162A" w14:textId="77777777" w:rsidR="00B66FB2" w:rsidRPr="0062271D" w:rsidRDefault="00B66FB2" w:rsidP="00B66FB2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Отзыв</w:t>
      </w:r>
    </w:p>
    <w:p w14:paraId="3F8F0CD8" w14:textId="77777777" w:rsidR="00B66FB2" w:rsidRDefault="00B66FB2" w:rsidP="00B66FB2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2271D">
        <w:rPr>
          <w:rFonts w:eastAsia="Calibri" w:cs="Times New Roman"/>
          <w:b/>
          <w:szCs w:val="28"/>
        </w:rPr>
        <w:t xml:space="preserve">доцента кафедры Богословия </w:t>
      </w:r>
      <w:r>
        <w:rPr>
          <w:rFonts w:eastAsia="Calibri" w:cs="Times New Roman"/>
          <w:b/>
          <w:szCs w:val="28"/>
        </w:rPr>
        <w:t>(сан ФИО)</w:t>
      </w:r>
      <w:r w:rsidRPr="0062271D">
        <w:rPr>
          <w:rFonts w:eastAsia="Calibri" w:cs="Times New Roman"/>
          <w:b/>
          <w:szCs w:val="28"/>
        </w:rPr>
        <w:t xml:space="preserve"> </w:t>
      </w:r>
      <w:r w:rsidRPr="0062271D">
        <w:rPr>
          <w:rFonts w:eastAsia="Calibri" w:cs="Times New Roman"/>
          <w:b/>
          <w:szCs w:val="28"/>
        </w:rPr>
        <w:br/>
        <w:t xml:space="preserve">на </w:t>
      </w:r>
      <w:r>
        <w:rPr>
          <w:rFonts w:eastAsia="Calibri" w:cs="Times New Roman"/>
          <w:b/>
          <w:szCs w:val="28"/>
        </w:rPr>
        <w:t>реферат</w:t>
      </w:r>
      <w:r w:rsidRPr="0062271D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по предполагаемой теме диссертационного исследования </w:t>
      </w:r>
      <w:r>
        <w:rPr>
          <w:rFonts w:eastAsia="Times New Roman" w:cs="Times New Roman"/>
          <w:b/>
          <w:color w:val="000000"/>
          <w:szCs w:val="28"/>
          <w:lang w:eastAsia="ru-RU"/>
        </w:rPr>
        <w:t>на соискание степени кандидата теологии (богословия)</w:t>
      </w:r>
    </w:p>
    <w:p w14:paraId="6DEC8E29" w14:textId="77777777" w:rsidR="00B66FB2" w:rsidRDefault="00B66FB2" w:rsidP="00B66FB2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по научной специальности (выбрать необходимую): </w:t>
      </w:r>
    </w:p>
    <w:p w14:paraId="2716B6FA" w14:textId="77777777" w:rsidR="00B66FB2" w:rsidRDefault="00B66FB2" w:rsidP="00B66FB2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5.11.1 Теоретическая теология</w:t>
      </w:r>
    </w:p>
    <w:p w14:paraId="2D7666DE" w14:textId="77777777" w:rsidR="00B66FB2" w:rsidRDefault="00B66FB2" w:rsidP="00B66FB2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5.11.2 Историческая теология</w:t>
      </w:r>
    </w:p>
    <w:p w14:paraId="32552884" w14:textId="77777777" w:rsidR="00B66FB2" w:rsidRDefault="00B66FB2" w:rsidP="00B66FB2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5.11.3 Практическая теология</w:t>
      </w:r>
    </w:p>
    <w:p w14:paraId="08002FF1" w14:textId="77777777" w:rsidR="00B66FB2" w:rsidRPr="0062271D" w:rsidRDefault="00B66FB2" w:rsidP="00B66FB2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Богословие</w:t>
      </w:r>
    </w:p>
    <w:p w14:paraId="0A3BD7D1" w14:textId="77777777" w:rsidR="00B66FB2" w:rsidRPr="0062271D" w:rsidRDefault="00B66FB2" w:rsidP="00B66FB2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bookmarkStart w:id="1" w:name="_Hlk130042618"/>
      <w:r>
        <w:rPr>
          <w:rFonts w:eastAsia="Calibri" w:cs="Times New Roman"/>
          <w:b/>
          <w:szCs w:val="28"/>
        </w:rPr>
        <w:t>(ФИО абитуриента)</w:t>
      </w:r>
      <w:r w:rsidRPr="0062271D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>по следующей предполагаемой теме</w:t>
      </w:r>
      <w:r w:rsidRPr="0062271D">
        <w:rPr>
          <w:rFonts w:eastAsia="Calibri" w:cs="Times New Roman"/>
          <w:b/>
          <w:szCs w:val="28"/>
        </w:rPr>
        <w:t>:</w:t>
      </w:r>
      <w:r w:rsidRPr="0062271D">
        <w:rPr>
          <w:rFonts w:eastAsia="Calibri" w:cs="Times New Roman"/>
          <w:b/>
          <w:szCs w:val="28"/>
        </w:rPr>
        <w:br/>
        <w:t xml:space="preserve"> «</w:t>
      </w:r>
      <w:r>
        <w:rPr>
          <w:rFonts w:eastAsia="Calibri" w:cs="Times New Roman"/>
          <w:b/>
          <w:szCs w:val="28"/>
        </w:rPr>
        <w:t xml:space="preserve">Богословские взгляды </w:t>
      </w:r>
      <w:proofErr w:type="spellStart"/>
      <w:r>
        <w:rPr>
          <w:rFonts w:eastAsia="Calibri" w:cs="Times New Roman"/>
          <w:b/>
          <w:szCs w:val="28"/>
        </w:rPr>
        <w:t>прп</w:t>
      </w:r>
      <w:proofErr w:type="spellEnd"/>
      <w:r>
        <w:rPr>
          <w:rFonts w:eastAsia="Calibri" w:cs="Times New Roman"/>
          <w:b/>
          <w:szCs w:val="28"/>
        </w:rPr>
        <w:t xml:space="preserve">. </w:t>
      </w:r>
      <w:proofErr w:type="spellStart"/>
      <w:r>
        <w:rPr>
          <w:rFonts w:eastAsia="Calibri" w:cs="Times New Roman"/>
          <w:b/>
          <w:szCs w:val="28"/>
        </w:rPr>
        <w:t>Симеона</w:t>
      </w:r>
      <w:proofErr w:type="spellEnd"/>
      <w:r>
        <w:rPr>
          <w:rFonts w:eastAsia="Calibri" w:cs="Times New Roman"/>
          <w:b/>
          <w:szCs w:val="28"/>
        </w:rPr>
        <w:t xml:space="preserve"> Нового Богослова на проблему </w:t>
      </w:r>
      <w:proofErr w:type="spellStart"/>
      <w:r>
        <w:rPr>
          <w:rFonts w:eastAsia="Calibri" w:cs="Times New Roman"/>
          <w:b/>
          <w:szCs w:val="28"/>
        </w:rPr>
        <w:t>богопознания</w:t>
      </w:r>
      <w:proofErr w:type="spellEnd"/>
      <w:r w:rsidRPr="0062271D">
        <w:rPr>
          <w:rFonts w:eastAsia="Calibri" w:cs="Times New Roman"/>
          <w:b/>
          <w:szCs w:val="28"/>
        </w:rPr>
        <w:t>»</w:t>
      </w:r>
      <w:bookmarkEnd w:id="1"/>
    </w:p>
    <w:p w14:paraId="34D3274C" w14:textId="77777777" w:rsidR="00B66FB2" w:rsidRDefault="00B66FB2" w:rsidP="00B66FB2">
      <w:pPr>
        <w:pStyle w:val="11"/>
        <w:shd w:val="clear" w:color="auto" w:fill="auto"/>
        <w:spacing w:after="0"/>
        <w:ind w:firstLine="851"/>
      </w:pPr>
    </w:p>
    <w:p w14:paraId="23975532" w14:textId="77777777" w:rsidR="00B66FB2" w:rsidRDefault="00B66FB2" w:rsidP="00B66FB2">
      <w:pPr>
        <w:pStyle w:val="11"/>
        <w:shd w:val="clear" w:color="auto" w:fill="auto"/>
        <w:spacing w:after="0"/>
        <w:ind w:firstLine="851"/>
        <w:jc w:val="both"/>
      </w:pPr>
    </w:p>
    <w:p w14:paraId="7FAC16AF" w14:textId="77777777" w:rsidR="00B66FB2" w:rsidRDefault="00B66FB2" w:rsidP="00B66FB2">
      <w:pPr>
        <w:pStyle w:val="11"/>
        <w:shd w:val="clear" w:color="auto" w:fill="auto"/>
        <w:spacing w:after="0"/>
        <w:ind w:firstLine="851"/>
        <w:jc w:val="both"/>
        <w:rPr>
          <w:i/>
        </w:rPr>
      </w:pPr>
      <w:r>
        <w:rPr>
          <w:i/>
        </w:rPr>
        <w:t>В отзыве на реферат дается общая оценка выбранной темы, подтверждается ее актуальность, оценивается обоснованность темы, цели исследования и задач исследования. Также в отзыве отражается обоснованность использования тех или иных источников и исследовательской литературы.</w:t>
      </w:r>
    </w:p>
    <w:p w14:paraId="07EF2845" w14:textId="77777777" w:rsidR="00B66FB2" w:rsidRDefault="00B66FB2" w:rsidP="00B66FB2">
      <w:pPr>
        <w:pStyle w:val="11"/>
        <w:shd w:val="clear" w:color="auto" w:fill="auto"/>
        <w:spacing w:after="0"/>
        <w:ind w:firstLine="851"/>
        <w:jc w:val="both"/>
        <w:rPr>
          <w:i/>
        </w:rPr>
      </w:pPr>
      <w:r>
        <w:rPr>
          <w:i/>
        </w:rPr>
        <w:t>В конце отзыва также заполняется таблица по итогам собеседования</w:t>
      </w:r>
    </w:p>
    <w:p w14:paraId="7CE899BB" w14:textId="77777777" w:rsidR="00B66FB2" w:rsidRDefault="00B66FB2" w:rsidP="00B66FB2">
      <w:pPr>
        <w:pStyle w:val="11"/>
        <w:shd w:val="clear" w:color="auto" w:fill="auto"/>
        <w:spacing w:after="0"/>
        <w:jc w:val="both"/>
        <w:rPr>
          <w:i/>
        </w:rPr>
      </w:pPr>
    </w:p>
    <w:p w14:paraId="025EA3C2" w14:textId="77777777" w:rsidR="00B66FB2" w:rsidRDefault="00B66FB2" w:rsidP="00B66FB2">
      <w:pPr>
        <w:pStyle w:val="11"/>
        <w:shd w:val="clear" w:color="auto" w:fill="auto"/>
        <w:spacing w:after="0"/>
        <w:ind w:firstLine="851"/>
        <w:jc w:val="both"/>
        <w:rPr>
          <w:i/>
        </w:rPr>
      </w:pPr>
      <w:r>
        <w:rPr>
          <w:i/>
        </w:rPr>
        <w:t xml:space="preserve"> </w:t>
      </w:r>
    </w:p>
    <w:p w14:paraId="03BCF0AB" w14:textId="77777777" w:rsidR="00B66FB2" w:rsidRDefault="00B66FB2" w:rsidP="00B66FB2">
      <w:pPr>
        <w:pStyle w:val="11"/>
        <w:shd w:val="clear" w:color="auto" w:fill="auto"/>
        <w:spacing w:after="0"/>
        <w:ind w:firstLine="851"/>
        <w:jc w:val="both"/>
        <w:rPr>
          <w:i/>
        </w:rPr>
      </w:pPr>
    </w:p>
    <w:p w14:paraId="02698387" w14:textId="77777777" w:rsidR="00B66FB2" w:rsidRDefault="00B66FB2" w:rsidP="00B66FB2">
      <w:pPr>
        <w:pStyle w:val="11"/>
        <w:shd w:val="clear" w:color="auto" w:fill="auto"/>
        <w:spacing w:after="0"/>
        <w:ind w:firstLine="851"/>
        <w:jc w:val="both"/>
        <w:rPr>
          <w:i/>
        </w:rPr>
      </w:pPr>
    </w:p>
    <w:p w14:paraId="24E78D61" w14:textId="77777777" w:rsidR="00B66FB2" w:rsidRDefault="00B66FB2" w:rsidP="00B66FB2">
      <w:pPr>
        <w:pStyle w:val="11"/>
        <w:shd w:val="clear" w:color="auto" w:fill="auto"/>
        <w:spacing w:after="0"/>
        <w:ind w:firstLine="851"/>
        <w:jc w:val="both"/>
        <w:rPr>
          <w:i/>
        </w:rPr>
      </w:pPr>
    </w:p>
    <w:p w14:paraId="6227876D" w14:textId="77777777" w:rsidR="00B66FB2" w:rsidRDefault="00B66FB2" w:rsidP="00B66FB2">
      <w:pPr>
        <w:pStyle w:val="11"/>
        <w:shd w:val="clear" w:color="auto" w:fill="auto"/>
        <w:spacing w:after="0"/>
        <w:ind w:firstLine="851"/>
        <w:jc w:val="both"/>
        <w:rPr>
          <w:i/>
        </w:rPr>
      </w:pPr>
    </w:p>
    <w:p w14:paraId="21834B99" w14:textId="77777777" w:rsidR="00B66FB2" w:rsidRDefault="00B66FB2" w:rsidP="00B66FB2">
      <w:pPr>
        <w:pStyle w:val="11"/>
        <w:shd w:val="clear" w:color="auto" w:fill="auto"/>
        <w:spacing w:after="0"/>
        <w:ind w:firstLine="851"/>
        <w:jc w:val="both"/>
      </w:pPr>
      <w:r>
        <w:t>ДД.ММ.ГГГГ                                                                                      ___________________</w:t>
      </w:r>
    </w:p>
    <w:p w14:paraId="44F7EEBE" w14:textId="77777777" w:rsidR="00B66FB2" w:rsidRDefault="00B66FB2" w:rsidP="00B66FB2">
      <w:pPr>
        <w:jc w:val="left"/>
      </w:pPr>
      <w:r>
        <w:br w:type="page"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66FB2" w14:paraId="2E600824" w14:textId="77777777" w:rsidTr="00647059">
        <w:tc>
          <w:tcPr>
            <w:tcW w:w="3020" w:type="dxa"/>
          </w:tcPr>
          <w:p w14:paraId="768ED7C5" w14:textId="77777777" w:rsidR="00B66FB2" w:rsidRDefault="00B66FB2" w:rsidP="00647059">
            <w:pPr>
              <w:jc w:val="left"/>
            </w:pPr>
            <w:r>
              <w:lastRenderedPageBreak/>
              <w:t>Наименование критерия</w:t>
            </w:r>
          </w:p>
        </w:tc>
        <w:tc>
          <w:tcPr>
            <w:tcW w:w="3020" w:type="dxa"/>
          </w:tcPr>
          <w:p w14:paraId="60F89E38" w14:textId="77777777" w:rsidR="00B66FB2" w:rsidRDefault="00B66FB2" w:rsidP="00647059">
            <w:pPr>
              <w:jc w:val="left"/>
            </w:pPr>
            <w:r>
              <w:t>Балл предполагаемого научного руководителя</w:t>
            </w:r>
          </w:p>
        </w:tc>
        <w:tc>
          <w:tcPr>
            <w:tcW w:w="3020" w:type="dxa"/>
          </w:tcPr>
          <w:p w14:paraId="3CDABBB6" w14:textId="77777777" w:rsidR="00B66FB2" w:rsidRDefault="00B66FB2" w:rsidP="00647059">
            <w:pPr>
              <w:jc w:val="left"/>
            </w:pPr>
            <w:r>
              <w:t>Максимальный балл</w:t>
            </w:r>
          </w:p>
        </w:tc>
      </w:tr>
      <w:tr w:rsidR="00B66FB2" w14:paraId="18B88924" w14:textId="77777777" w:rsidTr="00647059">
        <w:tc>
          <w:tcPr>
            <w:tcW w:w="3020" w:type="dxa"/>
          </w:tcPr>
          <w:p w14:paraId="35250A72" w14:textId="77777777" w:rsidR="00B66FB2" w:rsidRDefault="00B66FB2" w:rsidP="00647059">
            <w:pPr>
              <w:jc w:val="left"/>
            </w:pPr>
            <w:r>
              <w:t>Актуальность темы</w:t>
            </w:r>
          </w:p>
        </w:tc>
        <w:tc>
          <w:tcPr>
            <w:tcW w:w="3020" w:type="dxa"/>
          </w:tcPr>
          <w:p w14:paraId="690E882F" w14:textId="77777777" w:rsidR="00B66FB2" w:rsidRDefault="00B66FB2" w:rsidP="00647059">
            <w:pPr>
              <w:jc w:val="left"/>
            </w:pPr>
          </w:p>
        </w:tc>
        <w:tc>
          <w:tcPr>
            <w:tcW w:w="3020" w:type="dxa"/>
          </w:tcPr>
          <w:p w14:paraId="6D8B6BEE" w14:textId="77777777" w:rsidR="00B66FB2" w:rsidRDefault="00B66FB2" w:rsidP="00647059">
            <w:pPr>
              <w:jc w:val="left"/>
            </w:pPr>
            <w:r>
              <w:t>20</w:t>
            </w:r>
          </w:p>
        </w:tc>
      </w:tr>
      <w:tr w:rsidR="00B66FB2" w14:paraId="5A3FF4A5" w14:textId="77777777" w:rsidTr="00647059">
        <w:tc>
          <w:tcPr>
            <w:tcW w:w="3020" w:type="dxa"/>
          </w:tcPr>
          <w:p w14:paraId="7A71F155" w14:textId="77777777" w:rsidR="00B66FB2" w:rsidRDefault="00B66FB2" w:rsidP="00647059">
            <w:pPr>
              <w:jc w:val="left"/>
            </w:pPr>
            <w:r>
              <w:t>Обоснованность цели и задач темы исследования</w:t>
            </w:r>
          </w:p>
        </w:tc>
        <w:tc>
          <w:tcPr>
            <w:tcW w:w="3020" w:type="dxa"/>
          </w:tcPr>
          <w:p w14:paraId="0044401F" w14:textId="77777777" w:rsidR="00B66FB2" w:rsidRDefault="00B66FB2" w:rsidP="00647059">
            <w:pPr>
              <w:jc w:val="left"/>
            </w:pPr>
          </w:p>
        </w:tc>
        <w:tc>
          <w:tcPr>
            <w:tcW w:w="3020" w:type="dxa"/>
          </w:tcPr>
          <w:p w14:paraId="555C8AA6" w14:textId="77777777" w:rsidR="00B66FB2" w:rsidRDefault="00B66FB2" w:rsidP="00647059">
            <w:pPr>
              <w:jc w:val="left"/>
            </w:pPr>
            <w:r>
              <w:t>20</w:t>
            </w:r>
          </w:p>
        </w:tc>
      </w:tr>
      <w:tr w:rsidR="00B66FB2" w14:paraId="498CEC83" w14:textId="77777777" w:rsidTr="00647059">
        <w:tc>
          <w:tcPr>
            <w:tcW w:w="3020" w:type="dxa"/>
          </w:tcPr>
          <w:p w14:paraId="62994D35" w14:textId="77777777" w:rsidR="00B66FB2" w:rsidRDefault="00B66FB2" w:rsidP="00647059">
            <w:pPr>
              <w:jc w:val="left"/>
            </w:pPr>
            <w:r>
              <w:t>Наличие публикаций по теме исследования</w:t>
            </w:r>
          </w:p>
        </w:tc>
        <w:tc>
          <w:tcPr>
            <w:tcW w:w="3020" w:type="dxa"/>
          </w:tcPr>
          <w:p w14:paraId="2E33E058" w14:textId="77777777" w:rsidR="00B66FB2" w:rsidRDefault="00B66FB2" w:rsidP="00647059">
            <w:pPr>
              <w:jc w:val="left"/>
            </w:pPr>
          </w:p>
        </w:tc>
        <w:tc>
          <w:tcPr>
            <w:tcW w:w="3020" w:type="dxa"/>
          </w:tcPr>
          <w:p w14:paraId="17324DA3" w14:textId="77777777" w:rsidR="00B66FB2" w:rsidRDefault="00B66FB2" w:rsidP="00647059">
            <w:pPr>
              <w:jc w:val="left"/>
            </w:pPr>
            <w:r>
              <w:t>Да – 10</w:t>
            </w:r>
          </w:p>
          <w:p w14:paraId="7FD92C7E" w14:textId="77777777" w:rsidR="00B66FB2" w:rsidRDefault="00B66FB2" w:rsidP="00647059">
            <w:pPr>
              <w:jc w:val="left"/>
            </w:pPr>
            <w:r>
              <w:t xml:space="preserve">Нет – 0 </w:t>
            </w:r>
          </w:p>
        </w:tc>
      </w:tr>
      <w:tr w:rsidR="00B66FB2" w14:paraId="25D498D2" w14:textId="77777777" w:rsidTr="00647059">
        <w:tc>
          <w:tcPr>
            <w:tcW w:w="3020" w:type="dxa"/>
          </w:tcPr>
          <w:p w14:paraId="3E5A387A" w14:textId="77777777" w:rsidR="00B66FB2" w:rsidRDefault="00B66FB2" w:rsidP="00647059">
            <w:pPr>
              <w:jc w:val="left"/>
            </w:pPr>
            <w:r>
              <w:t>Наличие ВКР по теме исследования</w:t>
            </w:r>
          </w:p>
        </w:tc>
        <w:tc>
          <w:tcPr>
            <w:tcW w:w="3020" w:type="dxa"/>
          </w:tcPr>
          <w:p w14:paraId="263586D3" w14:textId="77777777" w:rsidR="00B66FB2" w:rsidRDefault="00B66FB2" w:rsidP="00647059">
            <w:pPr>
              <w:jc w:val="left"/>
            </w:pPr>
          </w:p>
        </w:tc>
        <w:tc>
          <w:tcPr>
            <w:tcW w:w="3020" w:type="dxa"/>
          </w:tcPr>
          <w:p w14:paraId="6E8212B5" w14:textId="77777777" w:rsidR="00B66FB2" w:rsidRDefault="00B66FB2" w:rsidP="00647059">
            <w:pPr>
              <w:jc w:val="left"/>
            </w:pPr>
            <w:r>
              <w:t>Да – 10</w:t>
            </w:r>
          </w:p>
          <w:p w14:paraId="0F14A397" w14:textId="77777777" w:rsidR="00B66FB2" w:rsidRDefault="00B66FB2" w:rsidP="00647059">
            <w:pPr>
              <w:jc w:val="left"/>
            </w:pPr>
            <w:r>
              <w:t>Нет – 0</w:t>
            </w:r>
          </w:p>
        </w:tc>
      </w:tr>
      <w:tr w:rsidR="00B66FB2" w14:paraId="3D20B083" w14:textId="77777777" w:rsidTr="00647059">
        <w:tc>
          <w:tcPr>
            <w:tcW w:w="3020" w:type="dxa"/>
          </w:tcPr>
          <w:p w14:paraId="67F77645" w14:textId="77777777" w:rsidR="00B66FB2" w:rsidRDefault="00B66FB2" w:rsidP="00647059">
            <w:pPr>
              <w:jc w:val="left"/>
            </w:pPr>
            <w:r>
              <w:t>Наличие проработанной структуры предполагаемого исследования</w:t>
            </w:r>
          </w:p>
        </w:tc>
        <w:tc>
          <w:tcPr>
            <w:tcW w:w="3020" w:type="dxa"/>
          </w:tcPr>
          <w:p w14:paraId="1B8127EF" w14:textId="77777777" w:rsidR="00B66FB2" w:rsidRDefault="00B66FB2" w:rsidP="00647059">
            <w:pPr>
              <w:jc w:val="left"/>
            </w:pPr>
          </w:p>
        </w:tc>
        <w:tc>
          <w:tcPr>
            <w:tcW w:w="3020" w:type="dxa"/>
          </w:tcPr>
          <w:p w14:paraId="44E5C0C2" w14:textId="77777777" w:rsidR="00B66FB2" w:rsidRDefault="00B66FB2" w:rsidP="00647059">
            <w:pPr>
              <w:jc w:val="left"/>
            </w:pPr>
            <w:r>
              <w:t>20</w:t>
            </w:r>
          </w:p>
        </w:tc>
      </w:tr>
      <w:tr w:rsidR="00B66FB2" w14:paraId="6B24B07D" w14:textId="77777777" w:rsidTr="00647059">
        <w:tc>
          <w:tcPr>
            <w:tcW w:w="3020" w:type="dxa"/>
          </w:tcPr>
          <w:p w14:paraId="2A2069DB" w14:textId="77777777" w:rsidR="00B66FB2" w:rsidRDefault="00B66FB2" w:rsidP="00647059">
            <w:pPr>
              <w:jc w:val="left"/>
            </w:pPr>
            <w:r>
              <w:t xml:space="preserve">Наличие внутренней логики исследования </w:t>
            </w:r>
          </w:p>
        </w:tc>
        <w:tc>
          <w:tcPr>
            <w:tcW w:w="3020" w:type="dxa"/>
          </w:tcPr>
          <w:p w14:paraId="3889CF59" w14:textId="77777777" w:rsidR="00B66FB2" w:rsidRDefault="00B66FB2" w:rsidP="00647059">
            <w:pPr>
              <w:jc w:val="left"/>
            </w:pPr>
          </w:p>
        </w:tc>
        <w:tc>
          <w:tcPr>
            <w:tcW w:w="3020" w:type="dxa"/>
          </w:tcPr>
          <w:p w14:paraId="19E46C8A" w14:textId="77777777" w:rsidR="00B66FB2" w:rsidRDefault="00B66FB2" w:rsidP="00647059">
            <w:pPr>
              <w:jc w:val="left"/>
            </w:pPr>
            <w:r>
              <w:t>10</w:t>
            </w:r>
          </w:p>
        </w:tc>
      </w:tr>
      <w:tr w:rsidR="00B66FB2" w14:paraId="590673B2" w14:textId="77777777" w:rsidTr="00647059">
        <w:tc>
          <w:tcPr>
            <w:tcW w:w="3020" w:type="dxa"/>
          </w:tcPr>
          <w:p w14:paraId="79939AC0" w14:textId="77777777" w:rsidR="00B66FB2" w:rsidRDefault="00B66FB2" w:rsidP="00647059">
            <w:pPr>
              <w:jc w:val="left"/>
            </w:pPr>
            <w:r>
              <w:t>Аналитические способности студента</w:t>
            </w:r>
          </w:p>
        </w:tc>
        <w:tc>
          <w:tcPr>
            <w:tcW w:w="3020" w:type="dxa"/>
          </w:tcPr>
          <w:p w14:paraId="2EA4B4F5" w14:textId="77777777" w:rsidR="00B66FB2" w:rsidRDefault="00B66FB2" w:rsidP="00647059">
            <w:pPr>
              <w:jc w:val="left"/>
            </w:pPr>
          </w:p>
        </w:tc>
        <w:tc>
          <w:tcPr>
            <w:tcW w:w="3020" w:type="dxa"/>
          </w:tcPr>
          <w:p w14:paraId="7FBEE28F" w14:textId="77777777" w:rsidR="00B66FB2" w:rsidRDefault="00B66FB2" w:rsidP="00647059">
            <w:pPr>
              <w:jc w:val="left"/>
            </w:pPr>
            <w:r>
              <w:t>10</w:t>
            </w:r>
          </w:p>
        </w:tc>
      </w:tr>
    </w:tbl>
    <w:p w14:paraId="6791554B" w14:textId="77777777" w:rsidR="00B66FB2" w:rsidRDefault="00B66FB2" w:rsidP="00B66FB2">
      <w:pPr>
        <w:jc w:val="left"/>
        <w:rPr>
          <w:rFonts w:eastAsia="Times New Roman" w:cs="Times New Roman"/>
          <w:sz w:val="22"/>
        </w:rPr>
      </w:pPr>
    </w:p>
    <w:p w14:paraId="4D821216" w14:textId="77777777" w:rsidR="00B66FB2" w:rsidRDefault="00B66FB2" w:rsidP="00B66FB2">
      <w:pPr>
        <w:pStyle w:val="11"/>
        <w:shd w:val="clear" w:color="auto" w:fill="auto"/>
        <w:spacing w:after="0"/>
        <w:ind w:firstLine="851"/>
        <w:jc w:val="both"/>
      </w:pPr>
      <w:r>
        <w:t>ДД.ММ.ГГГГ                                                                                      ___________________</w:t>
      </w:r>
    </w:p>
    <w:p w14:paraId="11FCA8CB" w14:textId="77777777" w:rsidR="00B66FB2" w:rsidRPr="003561C1" w:rsidRDefault="00B66FB2" w:rsidP="00B66FB2">
      <w:pPr>
        <w:jc w:val="left"/>
      </w:pPr>
    </w:p>
    <w:p w14:paraId="24E41C36" w14:textId="77777777" w:rsidR="00B66FB2" w:rsidRDefault="00B66FB2" w:rsidP="00B66FB2">
      <w:pPr>
        <w:jc w:val="left"/>
        <w:rPr>
          <w:rFonts w:eastAsia="Times New Roman" w:cs="Times New Roman"/>
          <w:sz w:val="22"/>
        </w:rPr>
      </w:pPr>
      <w:r>
        <w:br w:type="page"/>
      </w:r>
    </w:p>
    <w:p w14:paraId="6FE19692" w14:textId="77777777" w:rsidR="000B6B39" w:rsidRDefault="000B6B39"/>
    <w:sectPr w:rsidR="000B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ranienbaum">
    <w:altName w:val="Calibri"/>
    <w:charset w:val="CC"/>
    <w:family w:val="auto"/>
    <w:pitch w:val="variable"/>
    <w:sig w:usb0="8000022F" w:usb1="0000000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94"/>
    <w:rsid w:val="000848AD"/>
    <w:rsid w:val="000B6B39"/>
    <w:rsid w:val="00513D7C"/>
    <w:rsid w:val="0052132C"/>
    <w:rsid w:val="00596D94"/>
    <w:rsid w:val="006A7265"/>
    <w:rsid w:val="007362CB"/>
    <w:rsid w:val="00B66FB2"/>
    <w:rsid w:val="00C43599"/>
    <w:rsid w:val="00C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79E8"/>
  <w15:chartTrackingRefBased/>
  <w15:docId w15:val="{AC81921B-7D9D-4D2C-B714-C4347A1B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FB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132C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32C"/>
    <w:pPr>
      <w:keepNext/>
      <w:keepLines/>
      <w:spacing w:before="40" w:after="0" w:line="360" w:lineRule="auto"/>
      <w:jc w:val="center"/>
      <w:outlineLvl w:val="2"/>
    </w:pPr>
    <w:rPr>
      <w:rFonts w:eastAsiaTheme="majorEastAsia" w:cstheme="majorBid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2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32C"/>
    <w:rPr>
      <w:rFonts w:ascii="Times New Roman" w:eastAsiaTheme="majorEastAsia" w:hAnsi="Times New Roman" w:cstheme="majorBidi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B66F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B66FB2"/>
    <w:pPr>
      <w:widowControl w:val="0"/>
      <w:shd w:val="clear" w:color="auto" w:fill="FFFFFF"/>
      <w:spacing w:after="100" w:line="240" w:lineRule="auto"/>
      <w:jc w:val="left"/>
    </w:pPr>
    <w:rPr>
      <w:rFonts w:eastAsia="Times New Roman" w:cs="Times New Roman"/>
      <w:sz w:val="22"/>
    </w:rPr>
  </w:style>
  <w:style w:type="table" w:styleId="a4">
    <w:name w:val="Table Grid"/>
    <w:basedOn w:val="a1"/>
    <w:uiPriority w:val="39"/>
    <w:rsid w:val="00B66F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Akolufovich Akoluf</dc:creator>
  <cp:keywords/>
  <dc:description/>
  <cp:lastModifiedBy>Akolufovich Akoluf</cp:lastModifiedBy>
  <cp:revision>2</cp:revision>
  <dcterms:created xsi:type="dcterms:W3CDTF">2023-06-18T12:50:00Z</dcterms:created>
  <dcterms:modified xsi:type="dcterms:W3CDTF">2023-06-18T12:50:00Z</dcterms:modified>
</cp:coreProperties>
</file>