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44" w:rsidRPr="009B1638" w:rsidRDefault="00F62844" w:rsidP="00F62844">
      <w:pPr>
        <w:pStyle w:val="1"/>
        <w:jc w:val="center"/>
        <w:rPr>
          <w:b/>
        </w:rPr>
      </w:pPr>
      <w:r w:rsidRPr="009B1638">
        <w:rPr>
          <w:b/>
        </w:rPr>
        <w:t>Московская духовная академия</w:t>
      </w:r>
    </w:p>
    <w:p w:rsidR="00F62844" w:rsidRPr="009B1638" w:rsidRDefault="00F62844" w:rsidP="00F62844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proofErr w:type="spellStart"/>
      <w:r>
        <w:rPr>
          <w:b/>
        </w:rPr>
        <w:t>Библеистики</w:t>
      </w:r>
      <w:proofErr w:type="spellEnd"/>
    </w:p>
    <w:p w:rsidR="00F62844" w:rsidRPr="009B1638" w:rsidRDefault="00F62844" w:rsidP="00F6284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9B163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9B1638" w:rsidRDefault="00F62844" w:rsidP="00974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567" w:type="dxa"/>
            <w:shd w:val="clear" w:color="auto" w:fill="auto"/>
          </w:tcPr>
          <w:p w:rsidR="00F62844" w:rsidRPr="009B1638" w:rsidRDefault="00F62844" w:rsidP="00974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«всеобщего примирения» на примере книги пророка Исаии 2, 9 </w:t>
            </w: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глл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др.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«живой воды, текущей из Иерусалима» в книге пророка </w:t>
            </w: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Иезекииля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47:1-12 и пророка </w:t>
            </w: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Захарии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14:8-11: сравнительный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оценка (поэтика) книги Плач Иеремии;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«Введения в историю Израиля» Ю. </w:t>
            </w: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Велльгаузена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«Истории Израиля» Мартина Нота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 «мужа в льняной одежде» в книге пророка </w:t>
            </w: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Иезекииля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гл. и в книге пророка Даниила 10 и 12 </w:t>
            </w: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глл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сравнительный анализ.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сюжета «Даниил во рву львиным» (Дан 6 гл.) и (Дан 14:23-42).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Обзор классификаций псалмов в библейской науке 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Представление о Промысле Божием в книге Иова.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Образ пророка Валаама (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22-24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глл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.)  в Новом Завете и в раннехристианской традиции 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заповедей Декалога в книге Исход (20:1-17) и в книге Второзаконие (5:1-21): объяснение существующих различий.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Пророчество Исаии о Кире (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44:24-45:4):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исагогико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-экзегетический анализ.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 Скобелев</w:t>
            </w:r>
          </w:p>
        </w:tc>
      </w:tr>
      <w:tr w:rsidR="00F62844" w:rsidRPr="009B1638" w:rsidTr="00974941"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Б.И. Гладков как экзегет Четвероевангелия.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кандидат богословия,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Дмитрий Бондаренко</w:t>
            </w:r>
          </w:p>
        </w:tc>
      </w:tr>
      <w:tr w:rsidR="00F62844" w:rsidRPr="009B1638" w:rsidTr="00974941">
        <w:trPr>
          <w:trHeight w:val="583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Архиеп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Аверкий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Таушев</w:t>
            </w:r>
            <w:proofErr w:type="spellEnd"/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кандидат богословия,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Дмитрий Бондаренко</w:t>
            </w:r>
          </w:p>
        </w:tc>
      </w:tr>
      <w:tr w:rsidR="00F62844" w:rsidRPr="009B1638" w:rsidTr="00974941">
        <w:trPr>
          <w:trHeight w:val="5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"Троицкие листки" как опыт православной экзегетики.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кандидат богословия,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Дмитрий Бондаренко</w:t>
            </w:r>
          </w:p>
        </w:tc>
      </w:tr>
      <w:tr w:rsidR="00F62844" w:rsidRPr="009B1638" w:rsidTr="00974941">
        <w:trPr>
          <w:trHeight w:val="57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археологические свидетельства овладения израильтянами Ханааном.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Культ золотых тельцов в Древнем Израиле: его происхождение и история.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Североизраильский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храм-святилище в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Вефиле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(или в Дане): возникновение и история.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7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Подвиг женщины в исторических книгах Ветхого Завета (на примере одной или нескольких из них: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Раав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Девора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Иаиль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, Руфь,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Иудифь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, Эсфирь и др.).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2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Царь Давид как пример доверия и любви к Богу.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46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Столичные города Израильского царства Самария и Иерусалим: история и современность.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Праведный царь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Езекия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и пророк Исаия: история взаимопонимания и взаимодействия.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Царь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Манассия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– злодей и виновник падения Иудеи или разумный правитель.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Эпоха правления праведного царя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Иосии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: подъем Иудеи перед падением.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88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Христианский и иудейский взгляды на причины разрушения Иерусалима и Храма в 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в. до Р.Х. и в 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в. по Р.Х.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70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служения пророков в Израиле с пророческими практиками в других частях Древнего Ближнего Востока.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100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милосердии в Книге пророка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Осии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«А я как кроткий агнец, 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ведомый на заклание» (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Иер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 11:19): пророк Иеремия как прообраз Господа Иисуса Христа.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384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Образ Раба Господня в Книге пророка Исаии.</w:t>
            </w:r>
          </w:p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толкования пророчества о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седьминах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70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книги Даниила (Дан. 9): от древности до современности.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118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заповеди о субботе как важнейший признак нарушения Завета с Богом в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послепленное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время (на примере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Неем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. 13:15-22). Связь с отношением к субботе в Новом Завете.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786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Христианский и иудейский взгляды на причины разрушения Иерусалима и Храма в 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в. до Р.Х. и в </w:t>
            </w:r>
            <w:r w:rsidRPr="00B3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в. по Р.Х.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262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Декреты персидских царей Кира и Дария в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. 1 и 6.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1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Изменение религиозной ситуации в Иудее после</w:t>
            </w:r>
          </w:p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Вавилонского плена и до времени Христа.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Два вида служения Богу в Израиле на примере пророка Исаии и царя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Езекии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Царь Кир как помазанник (мессия) Господень (может ли языческий царь быть прообразом Христа?).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послепленного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Христе и их связь с ветхозаветными пророчествами.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60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Особенности ветхозаветных цитат в Евангелии от Матфея.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48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Особенности ветхозаветных цитат в Евангелии от Марка.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244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Style w:val="FontStyle108"/>
                <w:sz w:val="24"/>
                <w:szCs w:val="24"/>
              </w:rPr>
              <w:t>Образ Предтечи в пророчествах Ветхого Завета.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Style w:val="FontStyle108"/>
                <w:sz w:val="24"/>
                <w:szCs w:val="24"/>
              </w:rPr>
            </w:pPr>
            <w:r w:rsidRPr="00B3453B">
              <w:rPr>
                <w:rStyle w:val="FontStyle108"/>
                <w:sz w:val="24"/>
                <w:szCs w:val="24"/>
              </w:rPr>
              <w:t>Служение Иоанна Крестителя по книгам Ветхого и Нового Завета в свете православной экзегезы.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303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Style w:val="FontStyle108"/>
                <w:sz w:val="24"/>
                <w:szCs w:val="24"/>
              </w:rPr>
            </w:pPr>
            <w:r w:rsidRPr="00B3453B">
              <w:rPr>
                <w:rStyle w:val="FontStyle108"/>
                <w:sz w:val="24"/>
                <w:szCs w:val="24"/>
              </w:rPr>
              <w:t xml:space="preserve">Книга Иова в трудах русских </w:t>
            </w:r>
            <w:proofErr w:type="spellStart"/>
            <w:r w:rsidRPr="00B3453B">
              <w:rPr>
                <w:rStyle w:val="FontStyle108"/>
                <w:sz w:val="24"/>
                <w:szCs w:val="24"/>
              </w:rPr>
              <w:t>Библеистов</w:t>
            </w:r>
            <w:proofErr w:type="spellEnd"/>
            <w:r w:rsidRPr="00B3453B">
              <w:rPr>
                <w:rStyle w:val="FontStyle108"/>
                <w:sz w:val="24"/>
                <w:szCs w:val="24"/>
              </w:rPr>
              <w:t xml:space="preserve"> XIX в.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1681"/>
        </w:trPr>
        <w:tc>
          <w:tcPr>
            <w:tcW w:w="5778" w:type="dxa"/>
            <w:shd w:val="clear" w:color="auto" w:fill="auto"/>
          </w:tcPr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Иова в трудах русских </w:t>
            </w:r>
            <w:proofErr w:type="spellStart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древнего Египта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«Разговор уставшего от жизни со своей душой»;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«Жалоба крестьянина»;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 xml:space="preserve">«Наставления </w:t>
            </w:r>
            <w:proofErr w:type="spellStart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-Вера».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1696"/>
        </w:trPr>
        <w:tc>
          <w:tcPr>
            <w:tcW w:w="5778" w:type="dxa"/>
            <w:shd w:val="clear" w:color="auto" w:fill="auto"/>
          </w:tcPr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«Шумерский Иов»;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Старовавилонская</w:t>
            </w:r>
            <w:proofErr w:type="spellEnd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 xml:space="preserve"> поэма о невинном страдальце»;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«Вавилонский Иов»;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«Вавилонская теодицея».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56"/>
        </w:trPr>
        <w:tc>
          <w:tcPr>
            <w:tcW w:w="5778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A552B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трагедии Эсхила «Прометей» и «Персы»;</w:t>
            </w:r>
          </w:p>
          <w:p w:rsidR="00F62844" w:rsidRPr="00A552B3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3">
              <w:rPr>
                <w:rFonts w:ascii="Times New Roman" w:hAnsi="Times New Roman" w:cs="Times New Roman"/>
                <w:sz w:val="24"/>
                <w:szCs w:val="24"/>
              </w:rPr>
              <w:t>драма Еврипида.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1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Style w:val="FontStyle108"/>
                <w:sz w:val="24"/>
                <w:szCs w:val="24"/>
              </w:rPr>
              <w:t>Выражение «ходить перед Богом», как образ праведности в книгах Ветхого Завета.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311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proofErr w:type="spellStart"/>
            <w:r w:rsidRPr="00B3453B">
              <w:rPr>
                <w:rStyle w:val="FontStyle108"/>
                <w:sz w:val="24"/>
                <w:szCs w:val="24"/>
              </w:rPr>
              <w:t>Прообразовательное</w:t>
            </w:r>
            <w:proofErr w:type="spellEnd"/>
            <w:r w:rsidRPr="00B3453B">
              <w:rPr>
                <w:rStyle w:val="FontStyle108"/>
                <w:sz w:val="24"/>
                <w:szCs w:val="24"/>
              </w:rPr>
              <w:t xml:space="preserve"> значение книги Иова.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578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Style w:val="FontStyle108"/>
                <w:sz w:val="24"/>
                <w:szCs w:val="24"/>
              </w:rPr>
              <w:t>Соотношение мудрости и благочестия по Учительным книгам Ветхого Завета.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33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Style w:val="FontStyle108"/>
                <w:b/>
                <w:sz w:val="24"/>
                <w:szCs w:val="24"/>
              </w:rPr>
            </w:pPr>
            <w:r w:rsidRPr="00B3453B">
              <w:rPr>
                <w:rStyle w:val="FontStyle108"/>
                <w:sz w:val="24"/>
                <w:szCs w:val="24"/>
              </w:rPr>
              <w:t>Мессианский смысл избранных псалмов Псалтири.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Андрей Выдрин</w:t>
            </w:r>
          </w:p>
        </w:tc>
      </w:tr>
      <w:tr w:rsidR="00F62844" w:rsidRPr="009B1638" w:rsidTr="00974941">
        <w:trPr>
          <w:trHeight w:val="2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«Библия малая», составленная в 1660 г. священником Григорием Дмитриевичем: история создания и бытования по спискам.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48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Святая Земля в воспоминаниях Авраама Сергеевича Норова (на материале НИОР РГБ).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75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Псалтирь </w:t>
            </w:r>
            <w:proofErr w:type="spellStart"/>
            <w:r w:rsidRPr="00B3453B">
              <w:t>Годуновская</w:t>
            </w:r>
            <w:proofErr w:type="spellEnd"/>
            <w:r w:rsidRPr="00B3453B">
              <w:t xml:space="preserve"> – памятник русской письменности конца </w:t>
            </w:r>
            <w:r w:rsidRPr="00B3453B">
              <w:rPr>
                <w:lang w:val="en-US"/>
              </w:rPr>
              <w:t>XVI</w:t>
            </w:r>
            <w:r w:rsidRPr="00B3453B">
              <w:t xml:space="preserve"> в. (НИОР РГБ, ф. 218, № 78).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87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Текстологические особенности деления текста Псалтири на стихи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48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История текста молитвенных </w:t>
            </w:r>
            <w:proofErr w:type="spellStart"/>
            <w:r w:rsidRPr="00B3453B">
              <w:t>последований</w:t>
            </w:r>
            <w:proofErr w:type="spellEnd"/>
            <w:r w:rsidRPr="00B3453B">
              <w:t xml:space="preserve"> в славяно-русской рукописной Псалтири.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5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Град Иерусалим в представлениях древнерусских книжников (на материале фондов НИОР РГБ).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76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Текстологические особенности Апостола толкового в славяно-русской рукописной традиции </w:t>
            </w:r>
            <w:r w:rsidRPr="00B3453B">
              <w:rPr>
                <w:lang w:val="en-US"/>
              </w:rPr>
              <w:t>XV</w:t>
            </w:r>
            <w:r w:rsidRPr="00B3453B">
              <w:t>-</w:t>
            </w:r>
            <w:r w:rsidRPr="00B3453B">
              <w:rPr>
                <w:lang w:val="en-US"/>
              </w:rPr>
              <w:t>XVIII</w:t>
            </w:r>
            <w:r w:rsidRPr="00B3453B">
              <w:t xml:space="preserve"> вв. (на материале фондов НИОР РГБ).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88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История «Записок по Священному Писанию, составленных Семеном Михайловичем Поспеловым» (на материале НИОР РГБ. Ф. 556. № 160).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76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Апокрифические новозаветные сказания и их отражение в справочниках и путеводителях для паломников </w:t>
            </w:r>
            <w:r w:rsidRPr="00B3453B">
              <w:rPr>
                <w:lang w:val="en-US"/>
              </w:rPr>
              <w:t>XX</w:t>
            </w:r>
            <w:r w:rsidRPr="00B3453B">
              <w:t>-</w:t>
            </w:r>
            <w:r w:rsidRPr="00B3453B">
              <w:rPr>
                <w:lang w:val="en-US"/>
              </w:rPr>
              <w:t>XXI</w:t>
            </w:r>
            <w:r w:rsidRPr="00B3453B">
              <w:t xml:space="preserve"> вв.:  критический анализ.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8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Апокрифические ветхозаветные сказания и их отражение в справочниках и путеводителях для паломников </w:t>
            </w:r>
            <w:r w:rsidRPr="00B3453B">
              <w:rPr>
                <w:lang w:val="en-US"/>
              </w:rPr>
              <w:t>XX</w:t>
            </w:r>
            <w:r w:rsidRPr="00B3453B">
              <w:t>-</w:t>
            </w:r>
            <w:r w:rsidRPr="00B3453B">
              <w:rPr>
                <w:lang w:val="en-US"/>
              </w:rPr>
              <w:t>XXI</w:t>
            </w:r>
            <w:r w:rsidRPr="00B3453B">
              <w:t xml:space="preserve"> вв.:  критический анализ.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48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lastRenderedPageBreak/>
              <w:t>Описание Святой Земли в «Хождении игумена Даниила в Святую Землю»: вымысел и факты.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Основные функции библейских цитат в житиях святых (на примере 1-2 произведений).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48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Библия и древнерусские сказания о царе Соломоне: 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5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Библия и древнерусские сказания об Адаме и Еве: 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85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Экзегетический анализ миниатюр лицевых списков Апокалипсиса с толкованием Андрея Кесарийского (на материале ОР РГБ Ф.247).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8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Экзегетический анализ миниатюр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Елизаветградского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Eвангелия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кон. XVI – нач. XVII в. (ОР РГБ Ф.178.1 №9500).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88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Вирши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Мардария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Хоникова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к Библии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Пискатора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как памятник письменности (на материале XVII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в.ОР</w:t>
            </w:r>
            <w:proofErr w:type="spellEnd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 РГБ)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854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Переводы ветхозаветных текстов протоиерея Герасима Павского в рукописях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(на материале ОР РГБ)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F62844" w:rsidRPr="009B1638" w:rsidTr="00974941">
        <w:trPr>
          <w:trHeight w:val="40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изучения корпуса посланий апостола Павла в современной православной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0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характерные черты богословской мысли апостола Павла согласно его посланиям.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57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Style w:val="FontStyle108"/>
                <w:color w:val="000000"/>
                <w:sz w:val="24"/>
                <w:szCs w:val="24"/>
              </w:rPr>
            </w:pPr>
            <w:r w:rsidRPr="008942D4">
              <w:rPr>
                <w:rStyle w:val="FontStyle108"/>
                <w:color w:val="000000"/>
                <w:sz w:val="24"/>
                <w:szCs w:val="24"/>
              </w:rPr>
              <w:t>«</w:t>
            </w:r>
            <w:proofErr w:type="spellStart"/>
            <w:r w:rsidRPr="0089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Колосская</w:t>
            </w:r>
            <w:proofErr w:type="spellEnd"/>
            <w:r w:rsidRPr="0089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ересь»: религиозный и историко-культурный фон.</w:t>
            </w:r>
          </w:p>
        </w:tc>
        <w:tc>
          <w:tcPr>
            <w:tcW w:w="3567" w:type="dxa"/>
            <w:shd w:val="clear" w:color="auto" w:fill="auto"/>
          </w:tcPr>
          <w:p w:rsidR="00F62844" w:rsidRPr="008942D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199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Полемика с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протогностицизмом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199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Типологическое толкование Священного Писания Ветхого Завета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Экклезиология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на примере послания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2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 и страдания св. Ап. Павла согласно его 2 посланию к Тимофею.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6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и пастырские указания 2 послания к Тимофею.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анализ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христологических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гимнов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2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понятия «оправдание»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Предании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1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Воплощение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5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Превосходство жертвы Христовой над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левитскими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жертвоприношениями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 (8. 1 — 10. 18).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73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Биографические сведения св. Ап. Павла в книге Деяний и посланиях: сравнительно-сопоставительный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Учение св. Ап. Павла о 2 Пришествии Христовом.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2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организация церквей, основанных св. Ап. Павлом.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(верность)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4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основания и состав первоначальной Римской церкви.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5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предопределении в послании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36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терпеливого перенесения скорбей (2 Фес. 1:3 — 12) и жизни своим собственным трудом (2 Фес. 3:6 — 3:16) согласно 2 посланию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89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апостольского служения согласно учению 1 послания к Коринфянам (2 Кор. 4:5 — 7:16).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5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анализ канонического подхода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Бреварда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Чайлдза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Brevard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Springs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Childs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примере 1 послания к Коринфянам.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60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анализ и православная богословская оценка книги Б. Эрмана «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Jesus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Interrupted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47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«Домашний кодекс» в послании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историко-культурный и литературный контексты.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5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Полемика с гностическим богословием в Пастырских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9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Судьба Израиля в домостроительстве спасения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9-11).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9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св. Ап. Павла об отношении ко властям (Рим.13: 1-7).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9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и социальный контексты сбора пожертвований в пользу Иерусалимской Церкви (2 Кор. 8 — 9).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61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загробной жизни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16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 как прообраз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172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Воскресения и Вознесения Христовых в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сотериологии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32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Божие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103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применимости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нарративного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в исследовании посланий св. апостола Павла на примере труда В. Волоха «Письмо и повествование. Принципы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нарративного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посланий Павла».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  <w:p w:rsidR="00F62844" w:rsidRPr="00A0678B" w:rsidRDefault="00F62844" w:rsidP="0097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4" w:rsidRPr="009B1638" w:rsidTr="00974941">
        <w:trPr>
          <w:trHeight w:val="458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в служениях Ветхого и Нового Заветов согласно 2 посланию св. ап. Павла к Коринфянам (2 Кор. 3:1 — 4:4)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79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об оправдании согласно посланию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традиционная православная экзегеза и взгляд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современной западной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библеистики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70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закона в послании к Римлянам: традиционная православная экзегеза и взгляд современной западной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библеистики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9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Послание св. Ап. Павла к Филимону и проблема рабства в современном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миер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проблема применимости наставлений апостола.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7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анализ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христологического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 в послании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56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авторства и подлинности послания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74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Вечеря Господня и проблема поведения на богослужебном собрании согласно 1 посланию св. ап. Павла к Коринфянам (1 Кор. 10:1 — 21; 11:1 — 34).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78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Церкви в послании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306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брака в послании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81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Христа и Церкви как парадигма христианского брака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4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Лексико-стилистическое и богословское своеобразие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5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Автоапология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в его 2 послании к Коринфянам (2 Кор. 10 — 12).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5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послания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6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1 послания св. ап. Павла к Коринфянам.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Феофана Затворника к истолкованию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Феофана Затворника к истолкованию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1 послания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76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2 послания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6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послания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кандидатам в священство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8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истинной христианской мудрости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33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исследования археологии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67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идоложертвенных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яств и основной принцип христианской свободы согласно 1 послания св. ап. Павла к Коринфянам.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64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публикаций, посвященных св. Ап. Павлу, в журнале «Христианское чтение».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2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публикаций, посвященных св. Ап. Павлу, в журнале «Богословский вестник».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место женщины в Церкви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посланиям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8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богословских тем Ветхого Завета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6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судах между христианами согласно 1 послания св. ап. Павла к Коринфянам (1 Кор. 6:1 — 8).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2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св. Ап. Павла о любви в контексте новозаветного богословия.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19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воскресении мертвых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4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св. Ап. Павла о христианской надежде.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75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Богословско-экзегетический анализ учения об усыновлении, прославлении и Божественном наследстве в послании св. Ап. Павла к Римлянам (8 гл.)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75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наставления о жизни во Христе в послании св. Ап. Павла к Римлянам.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61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в Духе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15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соотношения между христианской свободой и нравственностью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апостола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3:26 — 6).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61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«святость»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11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«Подвигом добрым я подвизался» (2 Тим. 4:7): значение аскезы и подвижничества в мысли и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6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проблема коринфской общины (1 Кор. 5) и ее решение в православной экзегетике.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79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центра богословия св. Ап. Павла в современной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92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мысли и богословия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9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Человечество вне Христа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62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крещении в послании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7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св. ап. Павла до обращения ко Христу: иудейская и эллинистическая составляющие происхождения, образования и воспитания будущего апостола языков.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01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христологической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терминологии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97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св. ап. Павла об антихристе в сравнении с другими книгами Нового Завета.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7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 Небесной скинии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3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вере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2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Иерархические степени в Пастырских посланиях и проблема их соотнесения с современной организацией Церкви.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2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здравом учении и лжеучении в 1 послании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47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поведения христиан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Титу.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4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толкований на послания св. Ап. Павла в серии «Библейские комментарии Отцов Церкви и других авторов 1-8 веков (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IVP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Ancient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Christian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Commentary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87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экзегезы посланий апостола Павла в писаниях Мужей апостольских и апологетов.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Искажение вероучения апостола Павла еретиками-гностиками и борьба с ними церковных писателей.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Толковательные труды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архиеп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Василия (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Богдашевского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их значение для экзегезы посланий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8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экзегезы посланий апостола Павла в западной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 столетия.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550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Незаписанные изречения Христа (Аграфа) в посланиях св. апостола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78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Христианское отношение к бедности и богатству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285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Глоссолалия согласно учению св. апостола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67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дарования согласно учению св. апостола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747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апостольского служения для единства Церкви согласно 1 посланию св. апостола Павла к Коринфянам.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закона и обетования в домостроительстве спасения согласно </w:t>
            </w:r>
            <w:proofErr w:type="gram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апостола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3:1 — 25).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адресатов, повода, времени и места написания Послания к евреям. 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«Впрочем сам спасется, но так, как бы из огня»: 1 Кор. 3:15 в святоотеческой экзегезе и современной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Кор.15:29 в истолковании Святых Отцов и современных исследователей.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блаженного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Феодорита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Киррского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истолкованию посланий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блаженного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Феофилакта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Болгарского к истолкованию посланий св. Ап. Павла.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Оппоненты св. Ап. Павла согласно 1 посланию к Коринфянам.</w:t>
            </w:r>
          </w:p>
        </w:tc>
        <w:tc>
          <w:tcPr>
            <w:tcW w:w="3567" w:type="dxa"/>
            <w:shd w:val="clear" w:color="auto" w:fill="auto"/>
          </w:tcPr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жанровых особенностей библейских текстов как один из методов современной апологетики.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Анализ библейских герменевтических принципов Г. Галилея в контексте современной апологетической проблематики.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Библейская концепция времени в контексте православного учения о грехопадении прародителей.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Экзегетический анализ (Быт. 2:4-7) и «проблема наблюдателя» в современном естествознании.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Космологический антропный принцип в библейско-богословском контексте.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 xml:space="preserve">Опыт апологетического анализа </w:t>
            </w:r>
            <w:proofErr w:type="spellStart"/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инвайронменталистской</w:t>
            </w:r>
            <w:proofErr w:type="spellEnd"/>
            <w:r w:rsidRPr="002C3D81">
              <w:rPr>
                <w:rFonts w:ascii="Times New Roman" w:hAnsi="Times New Roman" w:cs="Times New Roman"/>
                <w:sz w:val="24"/>
                <w:szCs w:val="24"/>
              </w:rPr>
              <w:t xml:space="preserve"> критики библейского антропоцентризма.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 xml:space="preserve"> Творение мира </w:t>
            </w:r>
            <w:proofErr w:type="spellStart"/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2C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nihilo</w:t>
            </w:r>
            <w:proofErr w:type="spellEnd"/>
            <w:r w:rsidRPr="002C3D81">
              <w:rPr>
                <w:rFonts w:ascii="Times New Roman" w:hAnsi="Times New Roman" w:cs="Times New Roman"/>
                <w:sz w:val="24"/>
                <w:szCs w:val="24"/>
              </w:rPr>
              <w:t xml:space="preserve"> в библейском богословии и современной космологии.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 xml:space="preserve">Вера библейских </w:t>
            </w:r>
            <w:proofErr w:type="spellStart"/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праотцев</w:t>
            </w:r>
            <w:proofErr w:type="spellEnd"/>
            <w:r w:rsidRPr="002C3D81"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концепция первобытного прамонотеизма в апологетике.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Библейско-богословское осмысление «Седьмого дня» (Быт. 2: 1-3) как образа мировой истории.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403"/>
        </w:trPr>
        <w:tc>
          <w:tcPr>
            <w:tcW w:w="5778" w:type="dxa"/>
            <w:shd w:val="clear" w:color="auto" w:fill="auto"/>
          </w:tcPr>
          <w:p w:rsidR="00F62844" w:rsidRPr="002C3D81" w:rsidRDefault="00F62844" w:rsidP="0097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81">
              <w:rPr>
                <w:rFonts w:ascii="Times New Roman" w:hAnsi="Times New Roman" w:cs="Times New Roman"/>
                <w:sz w:val="24"/>
                <w:szCs w:val="24"/>
              </w:rPr>
              <w:t>Единство библейского учения о сотворении мира и эсхатологии: опыт анализа параллельных мест Священного Писания Ветхого и Нового Заветов.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F62844" w:rsidRPr="00A0678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Протоиерей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Мумриков</w:t>
            </w:r>
            <w:proofErr w:type="spellEnd"/>
          </w:p>
        </w:tc>
      </w:tr>
      <w:tr w:rsidR="00F62844" w:rsidRPr="009B1638" w:rsidTr="00974941">
        <w:trPr>
          <w:trHeight w:val="261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Проблема формирования канона Священного Писания Ветхого Завета в трудах русских </w:t>
            </w:r>
            <w:proofErr w:type="spellStart"/>
            <w:r w:rsidRPr="00B3453B">
              <w:t>библеистов</w:t>
            </w:r>
            <w:proofErr w:type="spellEnd"/>
            <w:r w:rsidRPr="00B3453B">
              <w:t xml:space="preserve"> (на материале избранных трудов).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261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Проблема авторства Пятикнижия Моисеева в трудах русских </w:t>
            </w:r>
            <w:proofErr w:type="spellStart"/>
            <w:r w:rsidRPr="00B3453B">
              <w:t>библеистов</w:t>
            </w:r>
            <w:proofErr w:type="spellEnd"/>
            <w:r w:rsidRPr="00B3453B">
              <w:t xml:space="preserve"> (на материале избранных трудов). 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748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История еврейского текста Ветхого Завета в трудах русских </w:t>
            </w:r>
            <w:proofErr w:type="spellStart"/>
            <w:r w:rsidRPr="00B3453B">
              <w:t>библеистов</w:t>
            </w:r>
            <w:proofErr w:type="spellEnd"/>
            <w:r w:rsidRPr="00B3453B">
              <w:t xml:space="preserve"> (на материале избранных трудов).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11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Вопрос о правке (искажениях) иудейскими книжниками еврейского оригинала Священного Писания Ветхого Завета в трудах русских </w:t>
            </w:r>
            <w:proofErr w:type="spellStart"/>
            <w:r w:rsidRPr="00B3453B">
              <w:t>библеистов</w:t>
            </w:r>
            <w:proofErr w:type="spellEnd"/>
            <w:r w:rsidRPr="00B3453B">
              <w:t xml:space="preserve"> (на материале избранных трудов).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772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proofErr w:type="spellStart"/>
            <w:r w:rsidRPr="00B3453B">
              <w:t>Богодухновенность</w:t>
            </w:r>
            <w:proofErr w:type="spellEnd"/>
            <w:r w:rsidRPr="00B3453B">
              <w:t xml:space="preserve"> Священного Писания в трудах русских </w:t>
            </w:r>
            <w:proofErr w:type="spellStart"/>
            <w:r w:rsidRPr="00B3453B">
              <w:t>библеистов</w:t>
            </w:r>
            <w:proofErr w:type="spellEnd"/>
            <w:r w:rsidRPr="00B3453B">
              <w:t xml:space="preserve"> (на материале избранных трудов).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10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Интерпретация выражения «одежды кожаные» (Быт. 3:21)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>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81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b/>
              </w:rPr>
            </w:pPr>
            <w:r w:rsidRPr="00B3453B">
              <w:t xml:space="preserve">Интерпретация образа райских древ в книге Бытия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>).</w:t>
            </w:r>
          </w:p>
        </w:tc>
        <w:tc>
          <w:tcPr>
            <w:tcW w:w="3567" w:type="dxa"/>
            <w:shd w:val="clear" w:color="auto" w:fill="auto"/>
          </w:tcPr>
          <w:p w:rsidR="00F62844" w:rsidRPr="008942D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D4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8942D4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78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Значение слово «день» в </w:t>
            </w:r>
            <w:proofErr w:type="spellStart"/>
            <w:r w:rsidRPr="00B3453B">
              <w:t>Шестодневе</w:t>
            </w:r>
            <w:proofErr w:type="spellEnd"/>
            <w:r w:rsidRPr="00B3453B">
              <w:t xml:space="preserve">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87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Интерпретация образа рая в книге Бытия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>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877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lastRenderedPageBreak/>
              <w:t xml:space="preserve">Хронология Пролога книги Бытия в греческой, еврейской и самаритянской традициях (на материале избранных трудов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8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Родословия Пролога книги Бытия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7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Вопрос о долголетии патриархов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74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Предание о Вавилонской башне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72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«Таблица народов»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75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Религия Патриархов в контексте религиозной жизни Междуречья и Ханаана (на материале избранных трудов). 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87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b/>
              </w:rPr>
            </w:pPr>
            <w:r w:rsidRPr="00B3453B">
              <w:t xml:space="preserve">Эпизод борьбы Иакова с Богом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25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Проблема датировки исхода евреев из Египта.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Гипотезы относительно маршрута исхода евреев из Египта.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8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Откровение об имени Божием (Исх. 3:13, 14)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11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Образ Валаама в иудейской и христианской традициях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8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Понятие жертвы в ветхозаветном Израиле (на материале избранных трудов святоотеческой экзегезы и современной </w:t>
            </w:r>
            <w:proofErr w:type="spellStart"/>
            <w:r w:rsidRPr="00B3453B">
              <w:t>библеистики</w:t>
            </w:r>
            <w:proofErr w:type="spellEnd"/>
            <w:r w:rsidRPr="00B3453B">
              <w:t xml:space="preserve">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Ветхозаветный запрет на вкушение крови и степень его применимости в христианской Церкви.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Законы о ритуальной нечистоте книги Левит и степень их применимости в христианской Церкви.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Мессианские пророчества книги Бытие (на материале святоотеческой экзегезы). 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7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Мессианские пророчества книги Исход (на материале святоотеческой экзегезы).     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1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Мессианские пророчества книги Левит (на материале святоотеческой экзегезы).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34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Мессианские пророчества книги Числа (на материале святоотеческой экзегезы).    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5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Мессианские пророчества книги Второзаконие (на материале святоотеческой экзегезы).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40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Литературные особенности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12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lastRenderedPageBreak/>
              <w:t xml:space="preserve">Смена точек зрения в повествовании Евангелии от (на выбор). 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318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Концепт образа времени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3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Концепт образа пространства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30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Система персонажей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237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Предметный мир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24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Особенности развития сюжета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31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Особенности композиции Евангелия от (на выбор). 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33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Поэтическая семантика Евангелия от (на выбор).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2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Поэтический синтаксис Евангелия от (на выбор).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318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Мотив (на выбор) в Евангелии от (на выбор).  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11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 xml:space="preserve">Герменевтическая теория (на выбор: М.М. Бахтин, Г. </w:t>
            </w:r>
            <w:proofErr w:type="spellStart"/>
            <w:r w:rsidRPr="00B3453B">
              <w:t>Шпет</w:t>
            </w:r>
            <w:proofErr w:type="spellEnd"/>
            <w:r w:rsidRPr="00B3453B">
              <w:t xml:space="preserve">, Г. </w:t>
            </w:r>
            <w:proofErr w:type="spellStart"/>
            <w:r w:rsidRPr="00B3453B">
              <w:t>Гадамер</w:t>
            </w:r>
            <w:proofErr w:type="spellEnd"/>
            <w:r w:rsidRPr="00B3453B">
              <w:t xml:space="preserve">, Р. Барт, П. </w:t>
            </w:r>
            <w:proofErr w:type="spellStart"/>
            <w:r w:rsidRPr="00B3453B">
              <w:t>Рикер</w:t>
            </w:r>
            <w:proofErr w:type="spellEnd"/>
            <w:r w:rsidRPr="00B3453B">
              <w:t xml:space="preserve">, Р. </w:t>
            </w:r>
            <w:proofErr w:type="spellStart"/>
            <w:r w:rsidRPr="00B3453B">
              <w:t>Ингарден</w:t>
            </w:r>
            <w:proofErr w:type="spellEnd"/>
            <w:r w:rsidRPr="00B3453B">
              <w:t xml:space="preserve">, У. Эко, В. Изер, Х.Р. </w:t>
            </w:r>
            <w:proofErr w:type="spellStart"/>
            <w:r w:rsidRPr="00B3453B">
              <w:t>Яусс</w:t>
            </w:r>
            <w:proofErr w:type="spellEnd"/>
            <w:r w:rsidRPr="00B3453B">
              <w:t xml:space="preserve">) и ее значение для библейской герменевтики. 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31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t>Герменевтическая теория (на выбор кто-то из отцов Церкви) и ее значение для библейской герменевтики.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6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Fonts w:eastAsia="Calibri"/>
              </w:rPr>
              <w:t>Образы брака в пророческом провозвестии Ветхого Завета и их значение.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28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Fonts w:eastAsia="Calibri"/>
              </w:rPr>
              <w:t xml:space="preserve">Особенности природы и языка Библии по творениям </w:t>
            </w:r>
            <w:proofErr w:type="spellStart"/>
            <w:r w:rsidRPr="00B3453B">
              <w:rPr>
                <w:rFonts w:eastAsia="Calibri"/>
              </w:rPr>
              <w:t>свт</w:t>
            </w:r>
            <w:proofErr w:type="spellEnd"/>
            <w:r w:rsidRPr="00B3453B">
              <w:rPr>
                <w:rFonts w:eastAsia="Calibri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8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Fonts w:eastAsia="Calibri"/>
              </w:rPr>
              <w:t>Проклятие смоковницы (Мф. 21: 29)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17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Fonts w:eastAsia="Calibri"/>
              </w:rPr>
              <w:t>Саул и чревовещательница (1Цар. 28: 6 — 25) в толкованиях древних христианских писателей.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17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 w:rsidRPr="00B3453B">
              <w:rPr>
                <w:rFonts w:eastAsia="Calibri"/>
              </w:rPr>
              <w:t>Шестоднев</w:t>
            </w:r>
            <w:proofErr w:type="spellEnd"/>
            <w:r w:rsidRPr="00B3453B">
              <w:rPr>
                <w:rFonts w:eastAsia="Calibri"/>
              </w:rPr>
              <w:t xml:space="preserve"> в экзегезе </w:t>
            </w:r>
            <w:proofErr w:type="spellStart"/>
            <w:r w:rsidRPr="00B3453B">
              <w:rPr>
                <w:rFonts w:eastAsia="Calibri"/>
              </w:rPr>
              <w:t>свт</w:t>
            </w:r>
            <w:proofErr w:type="spellEnd"/>
            <w:r w:rsidRPr="00B3453B">
              <w:rPr>
                <w:rFonts w:eastAsia="Calibri"/>
              </w:rPr>
              <w:t xml:space="preserve">. Иоанна Златоуста и </w:t>
            </w:r>
            <w:proofErr w:type="spellStart"/>
            <w:r w:rsidRPr="00B3453B">
              <w:rPr>
                <w:rFonts w:eastAsia="Calibri"/>
              </w:rPr>
              <w:t>Севериана</w:t>
            </w:r>
            <w:proofErr w:type="spellEnd"/>
            <w:r w:rsidRPr="00B3453B">
              <w:rPr>
                <w:rFonts w:eastAsia="Calibri"/>
              </w:rPr>
              <w:t xml:space="preserve"> </w:t>
            </w:r>
            <w:proofErr w:type="spellStart"/>
            <w:r w:rsidRPr="00B3453B">
              <w:rPr>
                <w:rFonts w:eastAsia="Calibri"/>
              </w:rPr>
              <w:t>Габальского</w:t>
            </w:r>
            <w:proofErr w:type="spellEnd"/>
            <w:r w:rsidRPr="00B3453B">
              <w:rPr>
                <w:rFonts w:eastAsia="Calibri"/>
              </w:rPr>
              <w:t>: сравнительный анализ.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32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Fonts w:eastAsia="Calibri"/>
              </w:rPr>
              <w:t>Ковчег Ноя в святоотеческой экзегетической традиции: методы и содержание.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27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 w:rsidRPr="00B3453B">
              <w:rPr>
                <w:rFonts w:eastAsia="Calibri"/>
              </w:rPr>
              <w:t>Прп</w:t>
            </w:r>
            <w:proofErr w:type="spellEnd"/>
            <w:r w:rsidRPr="00B3453B">
              <w:rPr>
                <w:rFonts w:eastAsia="Calibri"/>
              </w:rPr>
              <w:t xml:space="preserve">. Исидор </w:t>
            </w:r>
            <w:proofErr w:type="spellStart"/>
            <w:r w:rsidRPr="00B3453B">
              <w:rPr>
                <w:rFonts w:eastAsia="Calibri"/>
              </w:rPr>
              <w:t>Пелусиот</w:t>
            </w:r>
            <w:proofErr w:type="spellEnd"/>
            <w:r w:rsidRPr="00B3453B">
              <w:rPr>
                <w:rFonts w:eastAsia="Calibri"/>
              </w:rPr>
              <w:t xml:space="preserve"> - толкователь Ветхого Завета.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256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 w:rsidRPr="00B3453B">
              <w:rPr>
                <w:rFonts w:eastAsia="Calibri"/>
              </w:rPr>
              <w:t>Прп</w:t>
            </w:r>
            <w:proofErr w:type="spellEnd"/>
            <w:r w:rsidRPr="00B3453B">
              <w:rPr>
                <w:rFonts w:eastAsia="Calibri"/>
              </w:rPr>
              <w:t xml:space="preserve">. Исидор </w:t>
            </w:r>
            <w:proofErr w:type="spellStart"/>
            <w:r w:rsidRPr="00B3453B">
              <w:rPr>
                <w:rFonts w:eastAsia="Calibri"/>
              </w:rPr>
              <w:t>Пелусиот</w:t>
            </w:r>
            <w:proofErr w:type="spellEnd"/>
            <w:r w:rsidRPr="00B3453B">
              <w:rPr>
                <w:rFonts w:eastAsia="Calibri"/>
              </w:rPr>
              <w:t>- толкователь Нового Завета.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04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Двойное пророчество в Ветхом Завете: взгляд </w:t>
            </w:r>
            <w:proofErr w:type="spellStart"/>
            <w:r w:rsidRPr="00B3453B">
              <w:rPr>
                <w:rFonts w:eastAsia="Calibri"/>
              </w:rPr>
              <w:t>блж</w:t>
            </w:r>
            <w:proofErr w:type="spellEnd"/>
            <w:r w:rsidRPr="00B3453B">
              <w:rPr>
                <w:rFonts w:eastAsia="Calibri"/>
              </w:rPr>
              <w:t xml:space="preserve">. </w:t>
            </w:r>
            <w:proofErr w:type="spellStart"/>
            <w:r w:rsidRPr="00B3453B">
              <w:rPr>
                <w:rFonts w:eastAsia="Calibri"/>
              </w:rPr>
              <w:t>Феодорита</w:t>
            </w:r>
            <w:proofErr w:type="spellEnd"/>
            <w:r w:rsidRPr="00B3453B">
              <w:rPr>
                <w:rFonts w:eastAsia="Calibri"/>
              </w:rPr>
              <w:t xml:space="preserve"> </w:t>
            </w:r>
            <w:proofErr w:type="spellStart"/>
            <w:r w:rsidRPr="00B3453B">
              <w:rPr>
                <w:rFonts w:eastAsia="Calibri"/>
              </w:rPr>
              <w:t>Кирского</w:t>
            </w:r>
            <w:proofErr w:type="spellEnd"/>
            <w:r w:rsidRPr="00B3453B">
              <w:rPr>
                <w:rFonts w:eastAsia="Calibri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8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 w:rsidRPr="00B3453B">
              <w:rPr>
                <w:rFonts w:eastAsia="Calibri"/>
              </w:rPr>
              <w:t>Блж</w:t>
            </w:r>
            <w:proofErr w:type="spellEnd"/>
            <w:r w:rsidRPr="00B3453B">
              <w:rPr>
                <w:rFonts w:eastAsia="Calibri"/>
              </w:rPr>
              <w:t xml:space="preserve">. </w:t>
            </w:r>
            <w:proofErr w:type="spellStart"/>
            <w:r w:rsidRPr="00B3453B">
              <w:rPr>
                <w:rFonts w:eastAsia="Calibri"/>
              </w:rPr>
              <w:t>Феодорит</w:t>
            </w:r>
            <w:proofErr w:type="spellEnd"/>
            <w:r w:rsidRPr="00B3453B">
              <w:rPr>
                <w:rFonts w:eastAsia="Calibri"/>
              </w:rPr>
              <w:t xml:space="preserve"> </w:t>
            </w:r>
            <w:proofErr w:type="spellStart"/>
            <w:r w:rsidRPr="00B3453B">
              <w:rPr>
                <w:rFonts w:eastAsia="Calibri"/>
              </w:rPr>
              <w:t>Кирский</w:t>
            </w:r>
            <w:proofErr w:type="spellEnd"/>
            <w:r w:rsidRPr="00B3453B">
              <w:rPr>
                <w:rFonts w:eastAsia="Calibri"/>
              </w:rPr>
              <w:t xml:space="preserve"> - защитник канонического достоинства книги Песнь Песней.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6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Полемика </w:t>
            </w:r>
            <w:proofErr w:type="spellStart"/>
            <w:r w:rsidRPr="00B3453B">
              <w:rPr>
                <w:rFonts w:eastAsia="Calibri"/>
              </w:rPr>
              <w:t>блж</w:t>
            </w:r>
            <w:proofErr w:type="spellEnd"/>
            <w:r w:rsidRPr="00B3453B">
              <w:rPr>
                <w:rFonts w:eastAsia="Calibri"/>
              </w:rPr>
              <w:t xml:space="preserve">. </w:t>
            </w:r>
            <w:proofErr w:type="spellStart"/>
            <w:r w:rsidRPr="00B3453B">
              <w:rPr>
                <w:rFonts w:eastAsia="Calibri"/>
              </w:rPr>
              <w:t>Феодорита</w:t>
            </w:r>
            <w:proofErr w:type="spellEnd"/>
            <w:r w:rsidRPr="00B3453B">
              <w:rPr>
                <w:rFonts w:eastAsia="Calibri"/>
              </w:rPr>
              <w:t xml:space="preserve"> </w:t>
            </w:r>
            <w:proofErr w:type="spellStart"/>
            <w:r w:rsidRPr="00B3453B">
              <w:rPr>
                <w:rFonts w:eastAsia="Calibri"/>
              </w:rPr>
              <w:t>Кирского</w:t>
            </w:r>
            <w:proofErr w:type="spellEnd"/>
            <w:r w:rsidRPr="00B3453B">
              <w:rPr>
                <w:rFonts w:eastAsia="Calibri"/>
              </w:rPr>
              <w:t xml:space="preserve"> с отвергающими прямой мессианский смысл пророчеств 12 пророков.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lastRenderedPageBreak/>
              <w:t xml:space="preserve">Основные черты экзегетического метода </w:t>
            </w:r>
            <w:proofErr w:type="spellStart"/>
            <w:r w:rsidRPr="00B3453B">
              <w:rPr>
                <w:rFonts w:eastAsia="Calibri"/>
              </w:rPr>
              <w:t>свт</w:t>
            </w:r>
            <w:proofErr w:type="spellEnd"/>
            <w:r w:rsidRPr="00B3453B">
              <w:rPr>
                <w:rFonts w:eastAsia="Calibri"/>
              </w:rPr>
              <w:t>. Иоанна Златоуста на примере толкования Псалтири.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63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>Обетования "семени" праотцам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49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Fonts w:eastAsia="Calibri"/>
              </w:rPr>
              <w:t xml:space="preserve">Природа типологического смысла: взгляд </w:t>
            </w:r>
            <w:proofErr w:type="spellStart"/>
            <w:r w:rsidRPr="00B3453B">
              <w:rPr>
                <w:rFonts w:eastAsia="Calibri"/>
              </w:rPr>
              <w:t>свт</w:t>
            </w:r>
            <w:proofErr w:type="spellEnd"/>
            <w:r w:rsidRPr="00B3453B">
              <w:rPr>
                <w:rFonts w:eastAsia="Calibri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Правила христианского толкования по произведению </w:t>
            </w:r>
            <w:proofErr w:type="spellStart"/>
            <w:r w:rsidRPr="00B3453B">
              <w:rPr>
                <w:rFonts w:eastAsia="Calibri"/>
              </w:rPr>
              <w:t>Оригена</w:t>
            </w:r>
            <w:proofErr w:type="spellEnd"/>
            <w:r w:rsidRPr="00B3453B">
              <w:rPr>
                <w:rFonts w:eastAsia="Calibri"/>
              </w:rPr>
              <w:t xml:space="preserve"> " О началах".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Мессианские пророчества Иеремии в экзегезе </w:t>
            </w:r>
            <w:proofErr w:type="spellStart"/>
            <w:r w:rsidRPr="00B3453B">
              <w:rPr>
                <w:rFonts w:eastAsia="Calibri"/>
              </w:rPr>
              <w:t>блж</w:t>
            </w:r>
            <w:proofErr w:type="spellEnd"/>
            <w:r w:rsidRPr="00B3453B">
              <w:rPr>
                <w:rFonts w:eastAsia="Calibri"/>
              </w:rPr>
              <w:t xml:space="preserve">. </w:t>
            </w:r>
            <w:proofErr w:type="spellStart"/>
            <w:r w:rsidRPr="00B3453B">
              <w:rPr>
                <w:rFonts w:eastAsia="Calibri"/>
              </w:rPr>
              <w:t>Феодорита</w:t>
            </w:r>
            <w:proofErr w:type="spellEnd"/>
            <w:r w:rsidRPr="00B3453B">
              <w:rPr>
                <w:rFonts w:eastAsia="Calibri"/>
              </w:rPr>
              <w:t xml:space="preserve"> </w:t>
            </w:r>
            <w:proofErr w:type="spellStart"/>
            <w:r w:rsidRPr="00B3453B">
              <w:rPr>
                <w:rFonts w:eastAsia="Calibri"/>
              </w:rPr>
              <w:t>Кирского</w:t>
            </w:r>
            <w:proofErr w:type="spellEnd"/>
            <w:r w:rsidRPr="00B3453B">
              <w:rPr>
                <w:rFonts w:eastAsia="Calibri"/>
              </w:rPr>
              <w:t>: метод и содержание.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5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Духовное и буквальное толкование в "Глафирах" </w:t>
            </w:r>
            <w:proofErr w:type="spellStart"/>
            <w:r w:rsidRPr="00B3453B">
              <w:rPr>
                <w:rFonts w:eastAsia="Calibri"/>
              </w:rPr>
              <w:t>свт</w:t>
            </w:r>
            <w:proofErr w:type="spellEnd"/>
            <w:r w:rsidRPr="00B3453B">
              <w:rPr>
                <w:rFonts w:eastAsia="Calibri"/>
              </w:rPr>
              <w:t>. Кирилла Александрийского: основные черты.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113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Буквальный и духовный смысл в толковании </w:t>
            </w:r>
            <w:proofErr w:type="spellStart"/>
            <w:r w:rsidRPr="00B3453B">
              <w:rPr>
                <w:rFonts w:eastAsia="Calibri"/>
              </w:rPr>
              <w:t>свт</w:t>
            </w:r>
            <w:proofErr w:type="spellEnd"/>
            <w:r w:rsidRPr="00B3453B">
              <w:rPr>
                <w:rFonts w:eastAsia="Calibri"/>
              </w:rPr>
              <w:t>. Кирилла Александрийского на Евангелие от Иоанна.</w:t>
            </w:r>
          </w:p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>Границы прозорливости ветхозаветных пророков по творениям св. отцов и учителей Церкви.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61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</w:pPr>
            <w:r w:rsidRPr="00B3453B">
              <w:rPr>
                <w:rFonts w:eastAsia="Calibri"/>
              </w:rPr>
              <w:t>Учение Нового Завета о мессианском откровении в Ветхом Завете.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108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>Проблема разделения пророческих книг на тематические разделы в толкованиях древних христианских экзегетов на примере избранной пророческой книги.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7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>Пророчество Иакова об Иуде и его исполнение в истории по комментариям древних христианских толкователей.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49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 Учение </w:t>
            </w:r>
            <w:proofErr w:type="spellStart"/>
            <w:r w:rsidRPr="00B3453B">
              <w:rPr>
                <w:rFonts w:eastAsia="Calibri"/>
              </w:rPr>
              <w:t>свт</w:t>
            </w:r>
            <w:proofErr w:type="spellEnd"/>
            <w:r w:rsidRPr="00B3453B">
              <w:rPr>
                <w:rFonts w:eastAsia="Calibri"/>
              </w:rPr>
              <w:t>. Иоанна Златоуста о природе Библии по словам на книгу Бытия.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0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>Пророчество Исаии о рождении Эммануила (</w:t>
            </w:r>
            <w:proofErr w:type="spellStart"/>
            <w:r w:rsidRPr="00B3453B">
              <w:rPr>
                <w:rFonts w:eastAsia="Calibri"/>
              </w:rPr>
              <w:t>Ис</w:t>
            </w:r>
            <w:proofErr w:type="spellEnd"/>
            <w:r w:rsidRPr="00B3453B">
              <w:rPr>
                <w:rFonts w:eastAsia="Calibri"/>
              </w:rPr>
              <w:t>. 7: 14): контекст и святоотеческие толкования.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807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 w:rsidRPr="00B3453B">
              <w:rPr>
                <w:rFonts w:eastAsia="Calibri"/>
              </w:rPr>
              <w:t>Гал</w:t>
            </w:r>
            <w:proofErr w:type="spellEnd"/>
            <w:r w:rsidRPr="00B3453B">
              <w:rPr>
                <w:rFonts w:eastAsia="Calibri"/>
              </w:rPr>
              <w:t>. 4: 24 как фундамент христианского толкования Ветхого Завета согласно толкованиям отцов и учителей Церкви.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94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Духовное и буквальное толкование в словах </w:t>
            </w:r>
            <w:proofErr w:type="spellStart"/>
            <w:r w:rsidRPr="00B3453B">
              <w:rPr>
                <w:rFonts w:eastAsia="Calibri"/>
              </w:rPr>
              <w:t>Севериана</w:t>
            </w:r>
            <w:proofErr w:type="spellEnd"/>
            <w:r w:rsidRPr="00B3453B">
              <w:rPr>
                <w:rFonts w:eastAsia="Calibri"/>
              </w:rPr>
              <w:t xml:space="preserve"> </w:t>
            </w:r>
            <w:proofErr w:type="spellStart"/>
            <w:r w:rsidRPr="00B3453B">
              <w:rPr>
                <w:rFonts w:eastAsia="Calibri"/>
              </w:rPr>
              <w:t>Габальского</w:t>
            </w:r>
            <w:proofErr w:type="spellEnd"/>
            <w:r w:rsidRPr="00B3453B">
              <w:rPr>
                <w:rFonts w:eastAsia="Calibri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58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Критика текста Библии в комментариях </w:t>
            </w:r>
            <w:proofErr w:type="spellStart"/>
            <w:r w:rsidRPr="00B3453B">
              <w:rPr>
                <w:rFonts w:eastAsia="Calibri"/>
              </w:rPr>
              <w:t>блж</w:t>
            </w:r>
            <w:proofErr w:type="spellEnd"/>
            <w:r w:rsidRPr="00B3453B">
              <w:rPr>
                <w:rFonts w:eastAsia="Calibri"/>
              </w:rPr>
              <w:t xml:space="preserve">. </w:t>
            </w:r>
            <w:proofErr w:type="spellStart"/>
            <w:r w:rsidRPr="00B3453B">
              <w:rPr>
                <w:rFonts w:eastAsia="Calibri"/>
              </w:rPr>
              <w:t>Феодорита</w:t>
            </w:r>
            <w:proofErr w:type="spellEnd"/>
            <w:r w:rsidRPr="00B3453B">
              <w:rPr>
                <w:rFonts w:eastAsia="Calibri"/>
              </w:rPr>
              <w:t xml:space="preserve"> </w:t>
            </w:r>
            <w:proofErr w:type="spellStart"/>
            <w:r w:rsidRPr="00B3453B">
              <w:rPr>
                <w:rFonts w:eastAsia="Calibri"/>
              </w:rPr>
              <w:t>Кирского</w:t>
            </w:r>
            <w:proofErr w:type="spellEnd"/>
            <w:r w:rsidRPr="00B3453B">
              <w:rPr>
                <w:rFonts w:eastAsia="Calibri"/>
              </w:rPr>
              <w:t xml:space="preserve"> как экзегетический инструмент.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48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 xml:space="preserve">Грамматический и этимологический анализ в толкованиях </w:t>
            </w:r>
            <w:proofErr w:type="spellStart"/>
            <w:r w:rsidRPr="00B3453B">
              <w:rPr>
                <w:rFonts w:eastAsia="Calibri"/>
              </w:rPr>
              <w:t>свт</w:t>
            </w:r>
            <w:proofErr w:type="spellEnd"/>
            <w:r w:rsidRPr="00B3453B">
              <w:rPr>
                <w:rFonts w:eastAsia="Calibri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6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4"/>
              <w:ind w:left="0"/>
              <w:jc w:val="both"/>
              <w:rPr>
                <w:rFonts w:eastAsia="Calibri"/>
              </w:rPr>
            </w:pPr>
            <w:r w:rsidRPr="00B3453B">
              <w:rPr>
                <w:rFonts w:eastAsia="Calibri"/>
              </w:rPr>
              <w:t>Иосиф — прообраз Христа в древней христианской экзегетической традиции.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F62844" w:rsidRPr="009B1638" w:rsidTr="00974941">
        <w:trPr>
          <w:trHeight w:val="45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rFonts w:eastAsia="Calibri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Анализ апокрифического Евангелия детства в свете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58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 xml:space="preserve">Экзегеза Евангелия от Иоанна в трудах епископа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Кассиана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(Безобразова).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8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3453B">
              <w:rPr>
                <w:color w:val="000000"/>
                <w:sz w:val="24"/>
                <w:szCs w:val="24"/>
              </w:rPr>
              <w:t>Экзегезис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Евангелия от Луки в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гомилетическом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наследии святителя Филарета, митрополита Московского.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2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М.Д. Муретов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55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lastRenderedPageBreak/>
              <w:t>Протоиерей Александр Горский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60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Толкование Евангелия от Луки в творениях святителя Иоанна Златоуста.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51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Евангелие от Луки в трудах Н.Н. Глубоковского.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39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 xml:space="preserve">Новозаветная экзегеза в творениях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сщмч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Иринея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Лионского.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54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Синоптическая проблема: современные пути разрешения.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1101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 xml:space="preserve">Экзегеза Евангельских текстов, посвященных ключевым событиям в общественном служении Христа Спасителя, в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гомилетическом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наследии святителя Филарета, митрополита Московского.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55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Святитель Иннокентий Херсонский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99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Толкование синоптических евангелий святителем Григорием Богословом (по творениям святого, вышедшим в русском переводе).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1148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 xml:space="preserve">Экзегеза синоптических Евангелий в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гомилетическом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наследии святителя Филарета Московского по периоду: от искушения Господа Иисуса Христа в пустыне до Преображения.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82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Экзегеза событий, связанных с Рождеством Христовым в трудах Святителя Николая Сербского.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61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Евангелие от Матфея в трудах Н.Н. Глубоковского.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855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 xml:space="preserve">Особенности перевода на русский язык Нового Завета под общей редакцией епископа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Кассиана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(Безобразова).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603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Свящ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>. Писания Нового Завета в Духовных Семинариях конца ХIХ - начала ХХ века.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600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3453B">
              <w:rPr>
                <w:color w:val="000000"/>
                <w:sz w:val="24"/>
                <w:szCs w:val="24"/>
              </w:rPr>
              <w:t>Евфимий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Зигабен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как экзегет синоптических евангелий.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58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 xml:space="preserve">Экзегеза по Четвероевангелию в </w:t>
            </w:r>
            <w:proofErr w:type="spellStart"/>
            <w:r w:rsidRPr="00B3453B">
              <w:rPr>
                <w:color w:val="000000"/>
                <w:sz w:val="24"/>
                <w:szCs w:val="24"/>
              </w:rPr>
              <w:t>гомилетическом</w:t>
            </w:r>
            <w:proofErr w:type="spellEnd"/>
            <w:r w:rsidRPr="00B3453B">
              <w:rPr>
                <w:color w:val="000000"/>
                <w:sz w:val="24"/>
                <w:szCs w:val="24"/>
              </w:rPr>
              <w:t xml:space="preserve"> наследии Святителя Игнатия (Брянчанинова).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3453B">
              <w:rPr>
                <w:color w:val="000000"/>
                <w:sz w:val="24"/>
                <w:szCs w:val="24"/>
              </w:rPr>
              <w:t>Изъяснение основных моментов, связанных со смертью Иисуса Христа, в Церковнославянском Октоихе.</w:t>
            </w:r>
          </w:p>
        </w:tc>
        <w:tc>
          <w:tcPr>
            <w:tcW w:w="3567" w:type="dxa"/>
            <w:shd w:val="clear" w:color="auto" w:fill="auto"/>
          </w:tcPr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F62844" w:rsidRPr="00B3453B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3B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E241F5">
              <w:rPr>
                <w:sz w:val="24"/>
                <w:szCs w:val="24"/>
              </w:rPr>
              <w:t>Нагорная проповедь: экзегетическая панорама и прагматический потенциал.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E241F5">
              <w:rPr>
                <w:sz w:val="24"/>
                <w:szCs w:val="24"/>
              </w:rPr>
              <w:t>Исторические предпосылки и научно-богословская перспектива программной речи И.</w:t>
            </w:r>
            <w:r>
              <w:rPr>
                <w:sz w:val="24"/>
                <w:szCs w:val="24"/>
              </w:rPr>
              <w:t xml:space="preserve">Ф. </w:t>
            </w:r>
            <w:proofErr w:type="spellStart"/>
            <w:r w:rsidRPr="00E241F5">
              <w:rPr>
                <w:sz w:val="24"/>
                <w:szCs w:val="24"/>
              </w:rPr>
              <w:t>Габлера</w:t>
            </w:r>
            <w:proofErr w:type="spellEnd"/>
            <w:r w:rsidRPr="00E241F5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E241F5">
              <w:rPr>
                <w:sz w:val="24"/>
                <w:szCs w:val="24"/>
              </w:rPr>
              <w:t xml:space="preserve">Христос и </w:t>
            </w:r>
            <w:proofErr w:type="spellStart"/>
            <w:r w:rsidRPr="00E241F5">
              <w:rPr>
                <w:sz w:val="24"/>
                <w:szCs w:val="24"/>
              </w:rPr>
              <w:t>первохристианская</w:t>
            </w:r>
            <w:proofErr w:type="spellEnd"/>
            <w:r w:rsidRPr="00E241F5">
              <w:rPr>
                <w:sz w:val="24"/>
                <w:szCs w:val="24"/>
              </w:rPr>
              <w:t xml:space="preserve"> община в трудах Р. </w:t>
            </w:r>
            <w:proofErr w:type="spellStart"/>
            <w:r w:rsidRPr="00E241F5">
              <w:rPr>
                <w:sz w:val="24"/>
                <w:szCs w:val="24"/>
              </w:rPr>
              <w:t>Бультмана</w:t>
            </w:r>
            <w:proofErr w:type="spellEnd"/>
            <w:r w:rsidRPr="00E241F5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E241F5">
              <w:rPr>
                <w:sz w:val="24"/>
                <w:szCs w:val="24"/>
              </w:rPr>
              <w:lastRenderedPageBreak/>
              <w:t xml:space="preserve">Связь Ветхого и Нового Заветов на примере антитез в Евангелии от Матфея (Мф. 5, </w:t>
            </w:r>
            <w:r>
              <w:rPr>
                <w:sz w:val="24"/>
                <w:szCs w:val="24"/>
              </w:rPr>
              <w:t>21–48</w:t>
            </w:r>
            <w:r w:rsidRPr="00E241F5">
              <w:rPr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240B2">
              <w:rPr>
                <w:rFonts w:eastAsia="Arial Unicode MS"/>
                <w:i/>
                <w:iCs/>
                <w:kern w:val="1"/>
                <w:sz w:val="24"/>
                <w:szCs w:val="24"/>
                <w:lang w:eastAsia="ar-SA"/>
              </w:rPr>
              <w:t>Важнейшее в Законе: суд, милость и вера</w:t>
            </w:r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(Мф 23,22): полемика с иудаизмом и ее богословские следствия в Евангелии от Матфея (Мф 22,15–23,39).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>Идейное своеобразие, богословская тематика и ситуативный контекст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</w:t>
            </w: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>прощальных речей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</w:t>
            </w: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>Христа перед народом (Ин 12,17-50).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Образ </w:t>
            </w:r>
            <w:r w:rsidRPr="00BA4718">
              <w:rPr>
                <w:rFonts w:eastAsia="Arial Unicode MS"/>
                <w:i/>
                <w:iCs/>
                <w:kern w:val="1"/>
                <w:sz w:val="24"/>
                <w:szCs w:val="24"/>
                <w:lang w:eastAsia="ar-SA"/>
              </w:rPr>
              <w:t>ученика</w:t>
            </w: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в Евангелии от Луки: от предательства и отречения до </w:t>
            </w:r>
            <w:r w:rsidRPr="00BA4718">
              <w:rPr>
                <w:rFonts w:eastAsia="Arial Unicode MS"/>
                <w:i/>
                <w:iCs/>
                <w:kern w:val="1"/>
                <w:sz w:val="24"/>
                <w:szCs w:val="24"/>
                <w:lang w:eastAsia="ar-SA"/>
              </w:rPr>
              <w:t>пребывания в напастях</w:t>
            </w: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>Лк</w:t>
            </w:r>
            <w:proofErr w:type="spellEnd"/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22,1-39).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Основные богословские темы и мотивы прощальных речей Христа к ученикам: опыт </w:t>
            </w:r>
            <w:proofErr w:type="spellStart"/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>холического</w:t>
            </w:r>
            <w:proofErr w:type="spellEnd"/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толкования (Ин 13,31–18,1).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>Тайная Вечеря как исполнение пророчеств и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</w:t>
            </w: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>откровение о будущем: симфония из текстов Священного Писания и святоотеческих толкований.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Внутренний динамизм, характер и </w:t>
            </w:r>
            <w:proofErr w:type="spellStart"/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>нарративный</w:t>
            </w:r>
            <w:proofErr w:type="spellEnd"/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профиль фигуры Пилата в евангельских повествованиях о Страданиях Христа.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Последние слова Христа на Кресте: опыт сравнительного анализа </w:t>
            </w:r>
            <w:r w:rsidRPr="00BA4718">
              <w:rPr>
                <w:rFonts w:eastAsia="Arial Unicode MS"/>
                <w:kern w:val="1"/>
                <w:sz w:val="24"/>
                <w:szCs w:val="24"/>
                <w:lang w:eastAsia="ar-SA"/>
              </w:rPr>
              <w:tab/>
              <w:t>богословских особенностей повествований четырех евангелистов.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3F79BE">
              <w:rPr>
                <w:rFonts w:eastAsia="Arial Unicode MS"/>
                <w:i/>
                <w:iCs/>
                <w:kern w:val="1"/>
                <w:sz w:val="24"/>
                <w:szCs w:val="24"/>
                <w:lang w:eastAsia="ar-SA"/>
              </w:rPr>
              <w:t xml:space="preserve">Блаженны не видевшие и уверовавшие </w:t>
            </w:r>
            <w:r w:rsidRPr="003F79BE">
              <w:rPr>
                <w:rFonts w:eastAsia="Arial Unicode MS"/>
                <w:kern w:val="1"/>
                <w:sz w:val="24"/>
                <w:szCs w:val="24"/>
                <w:lang w:eastAsia="ar-SA"/>
              </w:rPr>
              <w:t>(Ин 20,29): Воскресший Христос и апостол Фома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Богословие </w:t>
            </w:r>
            <w:r w:rsidRPr="00C01953">
              <w:rPr>
                <w:rFonts w:eastAsia="Arial Unicode MS"/>
                <w:i/>
                <w:iCs/>
                <w:kern w:val="1"/>
                <w:sz w:val="24"/>
                <w:szCs w:val="24"/>
                <w:lang w:eastAsia="ar-SA"/>
              </w:rPr>
              <w:t>последних дней</w:t>
            </w:r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в проповеди Петра (</w:t>
            </w:r>
            <w:proofErr w:type="spellStart"/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>Деян</w:t>
            </w:r>
            <w:proofErr w:type="spellEnd"/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2,14-21): пророчество </w:t>
            </w:r>
            <w:proofErr w:type="spellStart"/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>Иоиля</w:t>
            </w:r>
            <w:proofErr w:type="spellEnd"/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>Иоиль</w:t>
            </w:r>
            <w:proofErr w:type="spellEnd"/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3,1-5) как ветхозаветный апокалипсис.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>Эпизод исцеление хромого в сравнении с евангельскими рассказами об исцелениях: опыт сравнительного экзегетического анализа в контексте святоотеческой экзегезы (</w:t>
            </w:r>
            <w:proofErr w:type="spellStart"/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>Деян</w:t>
            </w:r>
            <w:proofErr w:type="spellEnd"/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3,1-8).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C01953">
              <w:rPr>
                <w:rFonts w:eastAsia="Arial Unicode MS"/>
                <w:kern w:val="1"/>
                <w:sz w:val="24"/>
                <w:szCs w:val="24"/>
                <w:lang w:eastAsia="ar-SA"/>
              </w:rPr>
              <w:t>Эпизод изгнания торгующих из храма (Ин 2,12-22): опыт сравнительного анализа евангельских повествований в свете святоотеческой экзегезы.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A45671">
              <w:rPr>
                <w:sz w:val="24"/>
                <w:szCs w:val="24"/>
              </w:rPr>
              <w:t>Фарисеи как «фоновые» персонажи в Евангелии от Матфея.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45E70">
              <w:rPr>
                <w:sz w:val="24"/>
                <w:szCs w:val="24"/>
              </w:rPr>
              <w:t>Нарративный</w:t>
            </w:r>
            <w:proofErr w:type="spellEnd"/>
            <w:r w:rsidRPr="00445E70">
              <w:rPr>
                <w:sz w:val="24"/>
                <w:szCs w:val="24"/>
              </w:rPr>
              <w:t xml:space="preserve"> анализ </w:t>
            </w:r>
            <w:r w:rsidRPr="00445E70">
              <w:rPr>
                <w:i/>
                <w:sz w:val="24"/>
                <w:szCs w:val="24"/>
                <w:lang w:val="en-US"/>
              </w:rPr>
              <w:t>vs</w:t>
            </w:r>
            <w:r w:rsidRPr="00445E70">
              <w:rPr>
                <w:sz w:val="24"/>
                <w:szCs w:val="24"/>
              </w:rPr>
              <w:t xml:space="preserve"> историко-критический метод: исторический экскурс. 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A45671">
              <w:rPr>
                <w:bCs/>
                <w:sz w:val="24"/>
                <w:szCs w:val="24"/>
              </w:rPr>
              <w:t xml:space="preserve">Элементы </w:t>
            </w:r>
            <w:proofErr w:type="spellStart"/>
            <w:r w:rsidRPr="00A45671">
              <w:rPr>
                <w:bCs/>
                <w:sz w:val="24"/>
                <w:szCs w:val="24"/>
              </w:rPr>
              <w:t>нарративного</w:t>
            </w:r>
            <w:proofErr w:type="spellEnd"/>
            <w:r w:rsidRPr="00A45671">
              <w:rPr>
                <w:bCs/>
                <w:sz w:val="24"/>
                <w:szCs w:val="24"/>
              </w:rPr>
              <w:t xml:space="preserve"> анализа в избранных святоотеческих комментариях</w:t>
            </w:r>
            <w:r w:rsidRPr="00A45671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01953">
              <w:rPr>
                <w:sz w:val="24"/>
                <w:szCs w:val="24"/>
              </w:rPr>
              <w:t>Мидраш</w:t>
            </w:r>
            <w:proofErr w:type="spellEnd"/>
            <w:r w:rsidRPr="00C01953">
              <w:rPr>
                <w:sz w:val="24"/>
                <w:szCs w:val="24"/>
              </w:rPr>
              <w:t xml:space="preserve"> как </w:t>
            </w:r>
            <w:proofErr w:type="spellStart"/>
            <w:r w:rsidRPr="00C01953">
              <w:rPr>
                <w:sz w:val="24"/>
                <w:szCs w:val="24"/>
              </w:rPr>
              <w:t>нарративный</w:t>
            </w:r>
            <w:proofErr w:type="spellEnd"/>
            <w:r w:rsidRPr="00C01953">
              <w:rPr>
                <w:sz w:val="24"/>
                <w:szCs w:val="24"/>
              </w:rPr>
              <w:t xml:space="preserve"> жанр в контексте </w:t>
            </w:r>
            <w:proofErr w:type="spellStart"/>
            <w:r w:rsidRPr="00C01953">
              <w:rPr>
                <w:sz w:val="24"/>
                <w:szCs w:val="24"/>
              </w:rPr>
              <w:t>раввинистической</w:t>
            </w:r>
            <w:proofErr w:type="spellEnd"/>
            <w:r w:rsidRPr="00C01953">
              <w:rPr>
                <w:sz w:val="24"/>
                <w:szCs w:val="24"/>
              </w:rPr>
              <w:t xml:space="preserve"> экзегезы.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t>Суд Бога с народом своим: историко-богословский контекст пророчества Исайи (</w:t>
            </w:r>
            <w:proofErr w:type="spellStart"/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t>Ис</w:t>
            </w:r>
            <w:proofErr w:type="spellEnd"/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3,1-14).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3453B" w:rsidRDefault="00F62844" w:rsidP="00974941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 xml:space="preserve">Пути мудреца — пути праведные: динамизм </w:t>
            </w:r>
            <w:proofErr w:type="spellStart"/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t>богопознания</w:t>
            </w:r>
            <w:proofErr w:type="spellEnd"/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t>богоугождения</w:t>
            </w:r>
            <w:proofErr w:type="spellEnd"/>
            <w:r w:rsidRPr="00B240B2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в книге Притчей (Притч 2,1-22).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240B2" w:rsidRDefault="00F62844" w:rsidP="00974941">
            <w:pPr>
              <w:pStyle w:val="a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B1EA8">
              <w:rPr>
                <w:sz w:val="24"/>
                <w:szCs w:val="24"/>
              </w:rPr>
              <w:t xml:space="preserve">Новые археологические данные о разрушении </w:t>
            </w:r>
            <w:proofErr w:type="spellStart"/>
            <w:r w:rsidRPr="004B1EA8">
              <w:rPr>
                <w:sz w:val="24"/>
                <w:szCs w:val="24"/>
              </w:rPr>
              <w:t>Асора</w:t>
            </w:r>
            <w:proofErr w:type="spellEnd"/>
            <w:r w:rsidRPr="004B1EA8">
              <w:rPr>
                <w:sz w:val="24"/>
                <w:szCs w:val="24"/>
              </w:rPr>
              <w:t xml:space="preserve"> (</w:t>
            </w:r>
            <w:proofErr w:type="spellStart"/>
            <w:r w:rsidRPr="004B1EA8">
              <w:rPr>
                <w:sz w:val="24"/>
                <w:szCs w:val="24"/>
              </w:rPr>
              <w:t>Хацора</w:t>
            </w:r>
            <w:proofErr w:type="spellEnd"/>
            <w:r w:rsidRPr="004B1EA8">
              <w:rPr>
                <w:sz w:val="24"/>
                <w:szCs w:val="24"/>
              </w:rPr>
              <w:t>) в связи с повествованием книги Иисуса Навина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 Тимофеев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240B2" w:rsidRDefault="00F62844" w:rsidP="00974941">
            <w:pPr>
              <w:pStyle w:val="a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B1EA8">
              <w:rPr>
                <w:sz w:val="24"/>
                <w:szCs w:val="24"/>
              </w:rPr>
              <w:t>Происхождение книги Второзаконие в контексте современных археологических данных.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 Тимофеев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240B2" w:rsidRDefault="00F62844" w:rsidP="00974941">
            <w:pPr>
              <w:pStyle w:val="a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B1EA8">
              <w:rPr>
                <w:sz w:val="24"/>
                <w:szCs w:val="24"/>
              </w:rPr>
              <w:t>Ветхозаветная тематика в изображениях древнеримских катакомб.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 Тимофеев</w:t>
            </w:r>
          </w:p>
        </w:tc>
      </w:tr>
      <w:tr w:rsidR="00F62844" w:rsidRPr="009B1638" w:rsidTr="00974941">
        <w:trPr>
          <w:trHeight w:val="799"/>
        </w:trPr>
        <w:tc>
          <w:tcPr>
            <w:tcW w:w="5778" w:type="dxa"/>
            <w:shd w:val="clear" w:color="auto" w:fill="auto"/>
          </w:tcPr>
          <w:p w:rsidR="00F62844" w:rsidRPr="00B240B2" w:rsidRDefault="00F62844" w:rsidP="00974941">
            <w:pPr>
              <w:pStyle w:val="a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4B1EA8">
              <w:rPr>
                <w:sz w:val="24"/>
                <w:szCs w:val="24"/>
              </w:rPr>
              <w:t>Символическая экзегеза Тайной вечери в изображениях древнеримских катакомб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F62844" w:rsidRDefault="00F62844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 Тимофеев</w:t>
            </w:r>
          </w:p>
        </w:tc>
      </w:tr>
    </w:tbl>
    <w:p w:rsidR="0001187E" w:rsidRDefault="0001187E"/>
    <w:p w:rsidR="00330ECA" w:rsidRPr="009B1638" w:rsidRDefault="00330ECA" w:rsidP="00330ECA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r>
        <w:rPr>
          <w:b/>
        </w:rPr>
        <w:t>Богословия</w:t>
      </w:r>
    </w:p>
    <w:p w:rsidR="00330ECA" w:rsidRDefault="00330ECA" w:rsidP="00330E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9B163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0ECA" w:rsidTr="00330ECA">
        <w:tc>
          <w:tcPr>
            <w:tcW w:w="4672" w:type="dxa"/>
          </w:tcPr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1. Отношения между Русской Православной и Римско-Католической Церквами в понтификат Папы Иоанна Павла II;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2. Обзор богословского диалога Русской Православной Церкви с Евангелической Церковью Германии;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3. Взаимоотношения Римско-Католической Церкви с режимом Муссолини в Италии;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4. Отношения Ватикана с нацистской Германией в 1933-1945 годы.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5. Католические традиционалисты: архиепископ Марсель </w:t>
            </w:r>
            <w:proofErr w:type="spellStart"/>
            <w:r w:rsidRPr="00330ECA">
              <w:rPr>
                <w:sz w:val="28"/>
                <w:szCs w:val="28"/>
              </w:rPr>
              <w:t>Лефевр</w:t>
            </w:r>
            <w:proofErr w:type="spellEnd"/>
            <w:r w:rsidRPr="00330ECA">
              <w:rPr>
                <w:sz w:val="28"/>
                <w:szCs w:val="28"/>
              </w:rPr>
              <w:t xml:space="preserve"> и "Братство Пия IX";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6. История участия Русской Православной Церкви в Конференции европейских церквей (КЕЦ).</w:t>
            </w:r>
          </w:p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30ECA">
              <w:rPr>
                <w:sz w:val="28"/>
                <w:szCs w:val="28"/>
              </w:rPr>
              <w:t>прот</w:t>
            </w:r>
            <w:proofErr w:type="spellEnd"/>
            <w:r w:rsidRPr="00330ECA">
              <w:rPr>
                <w:sz w:val="28"/>
                <w:szCs w:val="28"/>
              </w:rPr>
              <w:t xml:space="preserve">. Игорь </w:t>
            </w:r>
            <w:proofErr w:type="spellStart"/>
            <w:r w:rsidRPr="00330ECA">
              <w:rPr>
                <w:sz w:val="28"/>
                <w:szCs w:val="28"/>
              </w:rPr>
              <w:t>Выжанов</w:t>
            </w:r>
            <w:proofErr w:type="spellEnd"/>
          </w:p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ECA" w:rsidTr="00330ECA">
        <w:tc>
          <w:tcPr>
            <w:tcW w:w="4672" w:type="dxa"/>
          </w:tcPr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lastRenderedPageBreak/>
              <w:t xml:space="preserve">1. Учение о власти церковной и государственной </w:t>
            </w:r>
            <w:proofErr w:type="spellStart"/>
            <w:r w:rsidRPr="00330ECA">
              <w:rPr>
                <w:sz w:val="28"/>
                <w:szCs w:val="28"/>
              </w:rPr>
              <w:t>Францисо</w:t>
            </w:r>
            <w:proofErr w:type="spellEnd"/>
            <w:r w:rsidRPr="00330ECA">
              <w:rPr>
                <w:sz w:val="28"/>
                <w:szCs w:val="28"/>
              </w:rPr>
              <w:t xml:space="preserve"> </w:t>
            </w:r>
            <w:proofErr w:type="spellStart"/>
            <w:r w:rsidRPr="00330ECA">
              <w:rPr>
                <w:sz w:val="28"/>
                <w:szCs w:val="28"/>
              </w:rPr>
              <w:t>Суареса</w:t>
            </w:r>
            <w:proofErr w:type="spellEnd"/>
            <w:r w:rsidRPr="00330ECA">
              <w:rPr>
                <w:sz w:val="28"/>
                <w:szCs w:val="28"/>
              </w:rPr>
              <w:t>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2. Концепция "среднего знания" в трудах Франциско де Молина.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3. Метод пробабилизма в трудах иезуитских мыслителей 16 века.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4. Концепция "</w:t>
            </w:r>
            <w:proofErr w:type="spellStart"/>
            <w:r w:rsidRPr="00330ECA">
              <w:rPr>
                <w:sz w:val="28"/>
                <w:szCs w:val="28"/>
              </w:rPr>
              <w:t>via</w:t>
            </w:r>
            <w:proofErr w:type="spellEnd"/>
            <w:r w:rsidRPr="00330ECA">
              <w:rPr>
                <w:sz w:val="28"/>
                <w:szCs w:val="28"/>
              </w:rPr>
              <w:t xml:space="preserve"> </w:t>
            </w:r>
            <w:proofErr w:type="spellStart"/>
            <w:r w:rsidRPr="00330ECA">
              <w:rPr>
                <w:sz w:val="28"/>
                <w:szCs w:val="28"/>
              </w:rPr>
              <w:t>media</w:t>
            </w:r>
            <w:proofErr w:type="spellEnd"/>
            <w:r w:rsidRPr="00330ECA">
              <w:rPr>
                <w:sz w:val="28"/>
                <w:szCs w:val="28"/>
              </w:rPr>
              <w:t xml:space="preserve">" в произведениях Ричарда </w:t>
            </w:r>
            <w:proofErr w:type="spellStart"/>
            <w:r w:rsidRPr="00330ECA">
              <w:rPr>
                <w:sz w:val="28"/>
                <w:szCs w:val="28"/>
              </w:rPr>
              <w:t>Хукера</w:t>
            </w:r>
            <w:proofErr w:type="spellEnd"/>
            <w:r w:rsidRPr="00330ECA">
              <w:rPr>
                <w:sz w:val="28"/>
                <w:szCs w:val="28"/>
              </w:rPr>
              <w:t>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5. Особенности богословских воззрений Томаса </w:t>
            </w:r>
            <w:proofErr w:type="spellStart"/>
            <w:r w:rsidRPr="00330ECA">
              <w:rPr>
                <w:sz w:val="28"/>
                <w:szCs w:val="28"/>
              </w:rPr>
              <w:t>Кранмера</w:t>
            </w:r>
            <w:proofErr w:type="spellEnd"/>
            <w:r w:rsidRPr="00330ECA">
              <w:rPr>
                <w:sz w:val="28"/>
                <w:szCs w:val="28"/>
              </w:rPr>
              <w:t>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6. Богословская методология Якоба </w:t>
            </w:r>
            <w:proofErr w:type="spellStart"/>
            <w:r w:rsidRPr="00330ECA">
              <w:rPr>
                <w:sz w:val="28"/>
                <w:szCs w:val="28"/>
              </w:rPr>
              <w:t>Арминия</w:t>
            </w:r>
            <w:proofErr w:type="spellEnd"/>
            <w:r w:rsidRPr="00330ECA">
              <w:rPr>
                <w:sz w:val="28"/>
                <w:szCs w:val="28"/>
              </w:rPr>
              <w:t xml:space="preserve"> в сравнении с традиционной реформатской методологией.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7. Экклесиология Н.М. Зернова в контексте его исследований англиканской доктрины.</w:t>
            </w:r>
          </w:p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</w:t>
            </w:r>
          </w:p>
        </w:tc>
      </w:tr>
      <w:tr w:rsidR="00330ECA" w:rsidTr="00330ECA">
        <w:tc>
          <w:tcPr>
            <w:tcW w:w="4672" w:type="dxa"/>
          </w:tcPr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Вопрос </w:t>
            </w:r>
            <w:proofErr w:type="spellStart"/>
            <w:r w:rsidRPr="00330ECA">
              <w:rPr>
                <w:sz w:val="28"/>
                <w:szCs w:val="28"/>
              </w:rPr>
              <w:t>автокефалиии</w:t>
            </w:r>
            <w:proofErr w:type="spellEnd"/>
            <w:r w:rsidRPr="00330ECA">
              <w:rPr>
                <w:sz w:val="28"/>
                <w:szCs w:val="28"/>
              </w:rPr>
              <w:t xml:space="preserve"> Русской Церкви в оценке русских святых отцов (вариант: Отношение к вопросу автокефалии Русской Церкви преп. Максима Грека и его оппонентов)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Учение о смирении </w:t>
            </w:r>
            <w:proofErr w:type="spellStart"/>
            <w:r w:rsidRPr="00330ECA">
              <w:rPr>
                <w:sz w:val="28"/>
                <w:szCs w:val="28"/>
              </w:rPr>
              <w:t>свт</w:t>
            </w:r>
            <w:proofErr w:type="spellEnd"/>
            <w:r w:rsidRPr="00330ECA">
              <w:rPr>
                <w:sz w:val="28"/>
                <w:szCs w:val="28"/>
              </w:rPr>
              <w:t>. Иоанна Златоуста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Основные богословские темы творений святых </w:t>
            </w:r>
            <w:proofErr w:type="spellStart"/>
            <w:r w:rsidRPr="00330ECA">
              <w:rPr>
                <w:sz w:val="28"/>
                <w:szCs w:val="28"/>
              </w:rPr>
              <w:t>новомучеников</w:t>
            </w:r>
            <w:proofErr w:type="spellEnd"/>
            <w:r w:rsidRPr="00330ECA">
              <w:rPr>
                <w:sz w:val="28"/>
                <w:szCs w:val="28"/>
              </w:rPr>
              <w:t xml:space="preserve"> и исповедников Церкви Русской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Учение об умном делании в русской патристике XVII-XX в.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Вклад преподобного </w:t>
            </w:r>
            <w:proofErr w:type="spellStart"/>
            <w:r w:rsidRPr="00330ECA">
              <w:rPr>
                <w:sz w:val="28"/>
                <w:szCs w:val="28"/>
              </w:rPr>
              <w:t>Паисия</w:t>
            </w:r>
            <w:proofErr w:type="spellEnd"/>
            <w:r w:rsidRPr="00330ECA">
              <w:rPr>
                <w:sz w:val="28"/>
                <w:szCs w:val="28"/>
              </w:rPr>
              <w:t xml:space="preserve"> (</w:t>
            </w:r>
            <w:proofErr w:type="spellStart"/>
            <w:r w:rsidRPr="00330ECA">
              <w:rPr>
                <w:sz w:val="28"/>
                <w:szCs w:val="28"/>
              </w:rPr>
              <w:t>Величковского</w:t>
            </w:r>
            <w:proofErr w:type="spellEnd"/>
            <w:r w:rsidRPr="00330ECA">
              <w:rPr>
                <w:sz w:val="28"/>
                <w:szCs w:val="28"/>
              </w:rPr>
              <w:t>) в монашескую традицию Русской Церкви</w:t>
            </w:r>
          </w:p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иерей Павел </w:t>
            </w:r>
            <w:proofErr w:type="spellStart"/>
            <w:r w:rsidRPr="00330ECA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</w:p>
        </w:tc>
      </w:tr>
      <w:tr w:rsidR="00330ECA" w:rsidTr="00330ECA">
        <w:tc>
          <w:tcPr>
            <w:tcW w:w="4672" w:type="dxa"/>
          </w:tcPr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1.</w:t>
            </w:r>
            <w:r w:rsidRPr="00330ECA">
              <w:rPr>
                <w:sz w:val="28"/>
                <w:szCs w:val="28"/>
              </w:rPr>
              <w:tab/>
              <w:t>Логико-когнитивный аспект научного исследования в области богословия.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2.</w:t>
            </w:r>
            <w:r w:rsidRPr="00330ECA">
              <w:rPr>
                <w:sz w:val="28"/>
                <w:szCs w:val="28"/>
              </w:rPr>
              <w:tab/>
              <w:t xml:space="preserve">Научно-богословская методология «Диалектики» </w:t>
            </w:r>
            <w:proofErr w:type="spellStart"/>
            <w:r w:rsidRPr="00330ECA">
              <w:rPr>
                <w:sz w:val="28"/>
                <w:szCs w:val="28"/>
              </w:rPr>
              <w:t>прп</w:t>
            </w:r>
            <w:proofErr w:type="spellEnd"/>
            <w:r w:rsidRPr="00330ECA">
              <w:rPr>
                <w:sz w:val="28"/>
                <w:szCs w:val="28"/>
              </w:rPr>
              <w:t xml:space="preserve">. Иоанна </w:t>
            </w:r>
            <w:proofErr w:type="spellStart"/>
            <w:r w:rsidRPr="00330ECA">
              <w:rPr>
                <w:sz w:val="28"/>
                <w:szCs w:val="28"/>
              </w:rPr>
              <w:t>Дамаскина</w:t>
            </w:r>
            <w:proofErr w:type="spellEnd"/>
            <w:r w:rsidRPr="00330ECA">
              <w:rPr>
                <w:sz w:val="28"/>
                <w:szCs w:val="28"/>
              </w:rPr>
              <w:t>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3.</w:t>
            </w:r>
            <w:r w:rsidRPr="00330ECA">
              <w:rPr>
                <w:sz w:val="28"/>
                <w:szCs w:val="28"/>
              </w:rPr>
              <w:tab/>
              <w:t>Современные богословы о сущности «богословского метода».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4.</w:t>
            </w:r>
            <w:r w:rsidRPr="00330ECA">
              <w:rPr>
                <w:sz w:val="28"/>
                <w:szCs w:val="28"/>
              </w:rPr>
              <w:tab/>
              <w:t xml:space="preserve">Научно-богословская методология работы </w:t>
            </w:r>
            <w:proofErr w:type="spellStart"/>
            <w:r w:rsidRPr="00330ECA">
              <w:rPr>
                <w:sz w:val="28"/>
                <w:szCs w:val="28"/>
              </w:rPr>
              <w:t>прот</w:t>
            </w:r>
            <w:proofErr w:type="spellEnd"/>
            <w:r w:rsidRPr="00330ECA">
              <w:rPr>
                <w:sz w:val="28"/>
                <w:szCs w:val="28"/>
              </w:rPr>
              <w:t>. Г. Флоровского «Пути русского богословия».</w:t>
            </w:r>
          </w:p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hAnsi="Times New Roman" w:cs="Times New Roman"/>
                <w:sz w:val="28"/>
                <w:szCs w:val="28"/>
              </w:rPr>
              <w:t>Шестакова Светлана Михайловна</w:t>
            </w:r>
          </w:p>
        </w:tc>
      </w:tr>
      <w:tr w:rsidR="00330ECA" w:rsidTr="00330ECA">
        <w:tc>
          <w:tcPr>
            <w:tcW w:w="4672" w:type="dxa"/>
          </w:tcPr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>1. «Теологический поворот» в континентальной философии ХХ века: основные идеи и представители.</w:t>
            </w:r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2. «Бог-который-может-быть» в философии Р. </w:t>
            </w:r>
            <w:proofErr w:type="spellStart"/>
            <w:r w:rsidRPr="00330ECA">
              <w:rPr>
                <w:sz w:val="28"/>
                <w:szCs w:val="28"/>
              </w:rPr>
              <w:t>Керни</w:t>
            </w:r>
            <w:proofErr w:type="spellEnd"/>
          </w:p>
          <w:p w:rsidR="00330ECA" w:rsidRPr="00330ECA" w:rsidRDefault="00330ECA" w:rsidP="00330ECA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330ECA">
              <w:rPr>
                <w:sz w:val="28"/>
                <w:szCs w:val="28"/>
              </w:rPr>
              <w:t xml:space="preserve">3. Феноменологический метод в </w:t>
            </w:r>
            <w:proofErr w:type="spellStart"/>
            <w:r w:rsidRPr="00330ECA">
              <w:rPr>
                <w:sz w:val="28"/>
                <w:szCs w:val="28"/>
              </w:rPr>
              <w:t>теоэстетике</w:t>
            </w:r>
            <w:proofErr w:type="spellEnd"/>
            <w:r w:rsidRPr="00330ECA">
              <w:rPr>
                <w:sz w:val="28"/>
                <w:szCs w:val="28"/>
              </w:rPr>
              <w:t xml:space="preserve"> Г.У. фон </w:t>
            </w:r>
            <w:proofErr w:type="spellStart"/>
            <w:r w:rsidRPr="00330ECA">
              <w:rPr>
                <w:sz w:val="28"/>
                <w:szCs w:val="28"/>
              </w:rPr>
              <w:t>Бальтазара</w:t>
            </w:r>
            <w:proofErr w:type="spellEnd"/>
          </w:p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0ECA" w:rsidRPr="00330ECA" w:rsidRDefault="00330ECA" w:rsidP="00330E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hAnsi="Times New Roman" w:cs="Times New Roman"/>
                <w:sz w:val="28"/>
                <w:szCs w:val="28"/>
              </w:rPr>
              <w:t>Солонченко Александр Александрович</w:t>
            </w:r>
          </w:p>
        </w:tc>
      </w:tr>
      <w:tr w:rsidR="000C3C39" w:rsidTr="00330ECA">
        <w:tc>
          <w:tcPr>
            <w:tcW w:w="4672" w:type="dxa"/>
          </w:tcPr>
          <w:p w:rsidR="000C3C39" w:rsidRPr="000C3C39" w:rsidRDefault="000C3C39" w:rsidP="000C3C39">
            <w:pPr>
              <w:pStyle w:val="a8"/>
              <w:shd w:val="clear" w:color="auto" w:fill="FFFFFF"/>
              <w:jc w:val="both"/>
              <w:rPr>
                <w:sz w:val="28"/>
              </w:rPr>
            </w:pPr>
            <w:r w:rsidRPr="000C3C39">
              <w:rPr>
                <w:sz w:val="28"/>
              </w:rPr>
              <w:t>1.</w:t>
            </w:r>
            <w:r w:rsidRPr="000C3C39">
              <w:rPr>
                <w:sz w:val="28"/>
              </w:rPr>
              <w:tab/>
              <w:t>Календарные представления древних славян и церковный календарь.</w:t>
            </w:r>
          </w:p>
          <w:p w:rsidR="000C3C39" w:rsidRPr="000C3C39" w:rsidRDefault="000C3C39" w:rsidP="000C3C39">
            <w:pPr>
              <w:pStyle w:val="a8"/>
              <w:shd w:val="clear" w:color="auto" w:fill="FFFFFF"/>
              <w:jc w:val="both"/>
              <w:rPr>
                <w:sz w:val="28"/>
              </w:rPr>
            </w:pPr>
            <w:r w:rsidRPr="000C3C39">
              <w:rPr>
                <w:sz w:val="28"/>
              </w:rPr>
              <w:t>2.</w:t>
            </w:r>
            <w:r w:rsidRPr="000C3C39">
              <w:rPr>
                <w:sz w:val="28"/>
              </w:rPr>
              <w:tab/>
              <w:t>«Слово о полку Игореве» как источник сведений о верованиях древних славян.</w:t>
            </w:r>
          </w:p>
          <w:p w:rsidR="000C3C39" w:rsidRPr="000C3C39" w:rsidRDefault="000C3C39" w:rsidP="000C3C3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0C3C39" w:rsidRPr="000C3C39" w:rsidRDefault="000C3C39" w:rsidP="000C3C39">
            <w:pPr>
              <w:pStyle w:val="a8"/>
              <w:shd w:val="clear" w:color="auto" w:fill="FFFFFF"/>
              <w:jc w:val="both"/>
              <w:rPr>
                <w:sz w:val="28"/>
              </w:rPr>
            </w:pPr>
            <w:proofErr w:type="spellStart"/>
            <w:r w:rsidRPr="000C3C39">
              <w:rPr>
                <w:sz w:val="28"/>
              </w:rPr>
              <w:t>прот</w:t>
            </w:r>
            <w:proofErr w:type="spellEnd"/>
            <w:r w:rsidRPr="000C3C39">
              <w:rPr>
                <w:sz w:val="28"/>
              </w:rPr>
              <w:t xml:space="preserve">. Олег </w:t>
            </w:r>
            <w:proofErr w:type="spellStart"/>
            <w:r w:rsidRPr="000C3C39">
              <w:rPr>
                <w:sz w:val="28"/>
              </w:rPr>
              <w:t>Корытко</w:t>
            </w:r>
            <w:proofErr w:type="spellEnd"/>
          </w:p>
          <w:p w:rsidR="000C3C39" w:rsidRPr="000C3C39" w:rsidRDefault="000C3C39" w:rsidP="000C3C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ECA" w:rsidRPr="009B1638" w:rsidRDefault="00330ECA" w:rsidP="00330E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844" w:rsidRDefault="00F62844"/>
    <w:p w:rsidR="00F62844" w:rsidRPr="009B1638" w:rsidRDefault="00F62844" w:rsidP="00F62844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r>
        <w:rPr>
          <w:b/>
        </w:rPr>
        <w:t>Церковной истории</w:t>
      </w:r>
    </w:p>
    <w:p w:rsidR="00F62844" w:rsidRPr="009B1638" w:rsidRDefault="00F62844" w:rsidP="00F6284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9B163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2844" w:rsidTr="00F62844">
        <w:tc>
          <w:tcPr>
            <w:tcW w:w="4672" w:type="dxa"/>
          </w:tcPr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lastRenderedPageBreak/>
              <w:t>Дневники протопресвитера Георгия Шавельского как исторический источник.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Деятельность Русской Православной Церкви в Русско-японскую войну 1904–1905 года.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Русская Православная Церковь и Февральская революция 1917 года.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Деятельность Русской Православной Церкви в условиях Гражданской войны.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Митрополит Сергий (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Страгородский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>) как Заместитель Патриаршего Местоблюстителя в оценках современников.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Отношения РПЦЗ и РПЦ в 1920–1930 гг.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Митрополит Александр Введенский как лидер обновленческого раскола.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Патриарх Алексий (Симанский) как Предстоятель Русской Православной Церкви.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Антицерковная пропаганда в кинематографе в хрущевские гонения.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Юбилейный Архиерейский Собор 2000 года и его значения для Русской Православной Церкви.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0ECA">
              <w:rPr>
                <w:rFonts w:ascii="Times New Roman" w:hAnsi="Times New Roman" w:cs="Times New Roman"/>
                <w:bCs/>
                <w:sz w:val="28"/>
                <w:szCs w:val="28"/>
              </w:rPr>
              <w:t>Светозарский</w:t>
            </w:r>
            <w:proofErr w:type="spellEnd"/>
            <w:r w:rsidRPr="00330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Константинович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44" w:rsidTr="00F62844">
        <w:tc>
          <w:tcPr>
            <w:tcW w:w="4672" w:type="dxa"/>
          </w:tcPr>
          <w:p w:rsidR="00F62844" w:rsidRPr="00330ECA" w:rsidRDefault="00F62844" w:rsidP="00330ECA">
            <w:pPr>
              <w:pStyle w:val="a4"/>
              <w:numPr>
                <w:ilvl w:val="0"/>
                <w:numId w:val="24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Монашество в Сиро-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Яковитской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 Церкви – история, традиции, источники и свидетельства.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4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Армянская Апостольская Церковь в ХIХ - ХХ вв. Её современное состояние: </w:t>
            </w:r>
            <w:r w:rsidRPr="00330ECA">
              <w:rPr>
                <w:color w:val="auto"/>
                <w:sz w:val="28"/>
                <w:szCs w:val="28"/>
              </w:rPr>
              <w:lastRenderedPageBreak/>
              <w:t>управление, монашество, монастыри, святыни.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4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Особенности догматического учения, канонического права, обряды, иерархия Сиро-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Яковитской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 Церкви.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4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Особенности догматического учения, календарь и литургическая практика, обряды, иерархия Эфиопской Церкви.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4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Сирийская Ортодоксальная Церковь Индии: исторический обзор.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4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330ECA">
              <w:rPr>
                <w:color w:val="auto"/>
                <w:sz w:val="28"/>
                <w:szCs w:val="28"/>
              </w:rPr>
              <w:t>Маланкарская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 Церковь в составе несторианского 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католикосата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 в V–XVII вв.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4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Армянская Апостольская Церковь в IХ - ХI вв.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4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Расколы в 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Маланкарской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 Церкви: исторический обзор.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Нелюбов Борис Александрович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44" w:rsidTr="00F62844">
        <w:tc>
          <w:tcPr>
            <w:tcW w:w="4672" w:type="dxa"/>
          </w:tcPr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История христианизации народов Сибири.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Институт 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обер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>-прокуратуры и его значение для Русской Православной Церкви.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Положение Русской Православной Церкви при императоре Александре </w:t>
            </w:r>
            <w:r w:rsidRPr="00330ECA">
              <w:rPr>
                <w:color w:val="auto"/>
                <w:sz w:val="28"/>
                <w:szCs w:val="28"/>
                <w:lang w:val="en-US"/>
              </w:rPr>
              <w:t>I</w:t>
            </w:r>
            <w:r w:rsidRPr="00330ECA">
              <w:rPr>
                <w:color w:val="auto"/>
                <w:sz w:val="28"/>
                <w:szCs w:val="28"/>
              </w:rPr>
              <w:t>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Святитель Иннокентий Московский как просветитель Америки.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Эпистолярное наследие святителя Филарета (Дроздова) как исторический источник.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Церковно-государственные отношения при Александре </w:t>
            </w:r>
            <w:r w:rsidRPr="00330ECA">
              <w:rPr>
                <w:color w:val="auto"/>
                <w:sz w:val="28"/>
                <w:szCs w:val="28"/>
                <w:lang w:val="en-US"/>
              </w:rPr>
              <w:t>III</w:t>
            </w:r>
            <w:r w:rsidRPr="00330ECA">
              <w:rPr>
                <w:color w:val="auto"/>
                <w:sz w:val="28"/>
                <w:szCs w:val="28"/>
              </w:rPr>
              <w:t>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Диалог Русской Православной Церкви с англиканами и старокатоликами в </w:t>
            </w:r>
            <w:r w:rsidRPr="00330ECA">
              <w:rPr>
                <w:color w:val="auto"/>
                <w:sz w:val="28"/>
                <w:szCs w:val="28"/>
                <w:lang w:val="en-US"/>
              </w:rPr>
              <w:t>XIX</w:t>
            </w:r>
            <w:r w:rsidRPr="00330ECA">
              <w:rPr>
                <w:color w:val="auto"/>
                <w:sz w:val="28"/>
                <w:szCs w:val="28"/>
              </w:rPr>
              <w:t xml:space="preserve"> веке.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lastRenderedPageBreak/>
              <w:t xml:space="preserve">Движение за реформы в Русской Православной Церкви в периодических изданиях во второй половине </w:t>
            </w:r>
            <w:r w:rsidRPr="00330ECA">
              <w:rPr>
                <w:color w:val="auto"/>
                <w:sz w:val="28"/>
                <w:szCs w:val="28"/>
                <w:lang w:val="en-US"/>
              </w:rPr>
              <w:t>XIX</w:t>
            </w:r>
            <w:r w:rsidRPr="00330ECA">
              <w:rPr>
                <w:color w:val="auto"/>
                <w:sz w:val="28"/>
                <w:szCs w:val="28"/>
              </w:rPr>
              <w:t xml:space="preserve"> века.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К. П. Победоносцев как обер-прокурор Святейшего Синода.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5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Русская Православная Церковь и революция 1905–1907 гг.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Первушин Михаил Викторович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44" w:rsidTr="00F62844">
        <w:tc>
          <w:tcPr>
            <w:tcW w:w="4672" w:type="dxa"/>
          </w:tcPr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Институт епископата и его отношения с клиром в </w:t>
            </w:r>
            <w:r w:rsidRPr="00330ECA">
              <w:rPr>
                <w:color w:val="auto"/>
                <w:sz w:val="28"/>
                <w:szCs w:val="28"/>
                <w:lang w:val="en-US"/>
              </w:rPr>
              <w:t>I</w:t>
            </w:r>
            <w:r w:rsidRPr="00330ECA">
              <w:rPr>
                <w:color w:val="auto"/>
                <w:sz w:val="28"/>
                <w:szCs w:val="28"/>
              </w:rPr>
              <w:t>–</w:t>
            </w:r>
            <w:r w:rsidRPr="00330ECA">
              <w:rPr>
                <w:color w:val="auto"/>
                <w:sz w:val="28"/>
                <w:szCs w:val="28"/>
                <w:lang w:val="en-US"/>
              </w:rPr>
              <w:t>IV</w:t>
            </w:r>
            <w:r w:rsidRPr="00330ECA">
              <w:rPr>
                <w:color w:val="auto"/>
                <w:sz w:val="28"/>
                <w:szCs w:val="28"/>
              </w:rPr>
              <w:t xml:space="preserve"> вв.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История формирования соборного принципа управления Вселенской Церковью.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Церковно-государственные отношения в эпоху императора Юстиниана.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Предыстория и деяния VII Вселенского Собора.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Амвросий Медиоланский и его роль в церковной жизни Запада в </w:t>
            </w:r>
            <w:r w:rsidRPr="00330ECA">
              <w:rPr>
                <w:color w:val="auto"/>
                <w:sz w:val="28"/>
                <w:szCs w:val="28"/>
                <w:lang w:val="en-US"/>
              </w:rPr>
              <w:t>IV</w:t>
            </w:r>
            <w:r w:rsidRPr="00330ECA">
              <w:rPr>
                <w:color w:val="auto"/>
                <w:sz w:val="28"/>
                <w:szCs w:val="28"/>
              </w:rPr>
              <w:t xml:space="preserve"> веке.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Западная Церковь и Великое переселение народов.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История 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догматизации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 учения о </w:t>
            </w:r>
            <w:proofErr w:type="spellStart"/>
            <w:r w:rsidRPr="00330ECA">
              <w:rPr>
                <w:color w:val="auto"/>
                <w:sz w:val="28"/>
                <w:szCs w:val="28"/>
                <w:lang w:val="en-US"/>
              </w:rPr>
              <w:t>Filioque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 в Западной Церкви.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 xml:space="preserve">Полемика 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свт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Фотия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 xml:space="preserve"> Константинопольского против Рима: история и предпосылки.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Характеристика профессорско-преподавательского состава Московской духовной академии в ректорство митрополита Филарета (</w:t>
            </w:r>
            <w:proofErr w:type="spellStart"/>
            <w:r w:rsidRPr="00330ECA">
              <w:rPr>
                <w:color w:val="auto"/>
                <w:sz w:val="28"/>
                <w:szCs w:val="28"/>
              </w:rPr>
              <w:t>Вахромеева</w:t>
            </w:r>
            <w:proofErr w:type="spellEnd"/>
            <w:r w:rsidRPr="00330ECA">
              <w:rPr>
                <w:color w:val="auto"/>
                <w:sz w:val="28"/>
                <w:szCs w:val="28"/>
              </w:rPr>
              <w:t>).</w:t>
            </w:r>
          </w:p>
          <w:p w:rsidR="00F62844" w:rsidRPr="00330ECA" w:rsidRDefault="00F62844" w:rsidP="00330ECA">
            <w:pPr>
              <w:pStyle w:val="a4"/>
              <w:numPr>
                <w:ilvl w:val="0"/>
                <w:numId w:val="26"/>
              </w:numPr>
              <w:spacing w:after="160" w:line="259" w:lineRule="auto"/>
              <w:jc w:val="both"/>
              <w:rPr>
                <w:color w:val="auto"/>
                <w:sz w:val="28"/>
                <w:szCs w:val="28"/>
              </w:rPr>
            </w:pPr>
            <w:r w:rsidRPr="00330ECA">
              <w:rPr>
                <w:color w:val="auto"/>
                <w:sz w:val="28"/>
                <w:szCs w:val="28"/>
              </w:rPr>
              <w:t>Московская духовная академия в воспоминаниях преподавателей советской эпохи.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иерей Иоанн </w:t>
            </w:r>
            <w:proofErr w:type="spellStart"/>
            <w:r w:rsidRPr="00330ECA">
              <w:rPr>
                <w:rFonts w:ascii="Times New Roman" w:hAnsi="Times New Roman" w:cs="Times New Roman"/>
                <w:bCs/>
                <w:sz w:val="28"/>
                <w:szCs w:val="28"/>
              </w:rPr>
              <w:t>Кечкин</w:t>
            </w:r>
            <w:proofErr w:type="spellEnd"/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44" w:rsidTr="00F62844">
        <w:tc>
          <w:tcPr>
            <w:tcW w:w="4672" w:type="dxa"/>
          </w:tcPr>
          <w:p w:rsidR="00F62844" w:rsidRPr="00330ECA" w:rsidRDefault="00F62844" w:rsidP="00330ECA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Православно</w:t>
            </w:r>
            <w:proofErr w:type="spellEnd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-Католический диалог на основе деятельности ОВЦС в 1972 - 2009 гг.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учение церкви и его влияние на мир на современном этапе.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учение церкви и Второй </w:t>
            </w:r>
            <w:proofErr w:type="spellStart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Ватиканский</w:t>
            </w:r>
            <w:proofErr w:type="spellEnd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Собор.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общественные проекты РКЦ в России.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взаимодействия Русской Православной Церкви и РКЦ во второй половине 1960-х - конце 1980-х гг.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кризисных явлений в отношениях Русской Православной Церкви и РКЦ в эпоху перестройки.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Католический унионизм как предтеча католического экуменизма.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отношения русских мыслителей к идее католического экуменизма.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РКЦ в Советском государстве: первая половина ХХ века.</w:t>
            </w:r>
          </w:p>
          <w:p w:rsidR="00F62844" w:rsidRPr="00330ECA" w:rsidRDefault="00F62844" w:rsidP="00330ECA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РКЦ в России второй половины ХХ века.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иерей Антоний Борисов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44" w:rsidTr="00F62844">
        <w:tc>
          <w:tcPr>
            <w:tcW w:w="4672" w:type="dxa"/>
          </w:tcPr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Святоотеческие источники просвещения Древней Руси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Христианство и богословская литература в Киевской Руси (988–1237 гг.).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Церковно-государственные отношения в России в XVI в.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Церковь в эпоху Смутного времени на Руси.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Эсхатологические сочинения и сказания в древнерусской письменности и влияние их на народные духовные стихи.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XVII века как кодификация православной </w:t>
            </w:r>
            <w:proofErr w:type="spellStart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сакраментологии</w:t>
            </w:r>
            <w:proofErr w:type="spellEnd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Вопросы </w:t>
            </w:r>
            <w:proofErr w:type="spellStart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литургики</w:t>
            </w:r>
            <w:proofErr w:type="spellEnd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Киеве и в Москве XVII века.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Расцвет </w:t>
            </w:r>
            <w:proofErr w:type="spellStart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литургики</w:t>
            </w:r>
            <w:proofErr w:type="spellEnd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России в конце ΧΙΧ – начале ΧΧ веков.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Сравнительный анализ структуры и содержания вседневных богослужений в период действия Октоиха и в период Сырной седмицы.</w:t>
            </w:r>
          </w:p>
          <w:p w:rsidR="00F62844" w:rsidRPr="00330ECA" w:rsidRDefault="00F62844" w:rsidP="00330ECA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формирования тематики подготовительных недель и воскресных дней Великого Поста. 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иерей Сергий </w:t>
            </w:r>
            <w:proofErr w:type="spellStart"/>
            <w:r w:rsidRPr="00330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Забелич</w:t>
            </w:r>
            <w:proofErr w:type="spellEnd"/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44" w:rsidTr="00F62844">
        <w:tc>
          <w:tcPr>
            <w:tcW w:w="4672" w:type="dxa"/>
          </w:tcPr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«просвещенного абсолютизма» в России.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II и Просвещение в России.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политика Екатерины II.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Генералиссимус Суворов и русское военное искусство.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I как государственный деятель.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декабристов в России.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политика России в период царствования Николая I.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Споры о судьбах России: славянофилы и западники в 30-е – 50-е гг. XIX века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Кавказской войне.</w:t>
            </w:r>
          </w:p>
          <w:p w:rsidR="00F62844" w:rsidRPr="00330ECA" w:rsidRDefault="00F62844" w:rsidP="00330ECA">
            <w:pPr>
              <w:numPr>
                <w:ilvl w:val="0"/>
                <w:numId w:val="29"/>
              </w:numPr>
              <w:shd w:val="clear" w:color="auto" w:fill="FFFFFF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Крымская война: причины и следствия.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Кожевников И. Е.</w:t>
            </w:r>
          </w:p>
        </w:tc>
      </w:tr>
      <w:tr w:rsidR="00F62844" w:rsidTr="00F62844">
        <w:tc>
          <w:tcPr>
            <w:tcW w:w="4672" w:type="dxa"/>
          </w:tcPr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1. Устройство и современное положение Константинопольской Поместной Церкви.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2.  Современные особенности взаимоотношений РПЦ с Константинопольской Поместной Церковью.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  Устройство и современное положение Всемирного Совета Церквей.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4.Особенности взаимоотношений РПЦ с Всемирным Советом Церквей.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5. Православная Церковь и государство Югославия.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6. Периодизация истории Албанской Церкви; ее уникальный характер и специфика исторического развития.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Периодизация истории </w:t>
            </w:r>
            <w:proofErr w:type="spellStart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Элладской</w:t>
            </w:r>
            <w:proofErr w:type="spellEnd"/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Церкви; основные события и тенденции развития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8. Основные этапы истории Румынской Церкви; особенности ее исторического пути.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9. Византийский период истории Кипрской Церкви</w:t>
            </w:r>
          </w:p>
          <w:p w:rsidR="00F62844" w:rsidRPr="00330ECA" w:rsidRDefault="00F62844" w:rsidP="00330E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CA">
              <w:rPr>
                <w:rFonts w:ascii="Times New Roman" w:eastAsia="Times New Roman" w:hAnsi="Times New Roman" w:cs="Times New Roman"/>
                <w:sz w:val="28"/>
                <w:szCs w:val="28"/>
              </w:rPr>
              <w:t>10. Взаимоотношения Албанской Церкви и государства.</w:t>
            </w:r>
          </w:p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844" w:rsidRPr="00330ECA" w:rsidRDefault="00F62844" w:rsidP="003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Зоитакис</w:t>
            </w:r>
            <w:proofErr w:type="spellEnd"/>
            <w:r w:rsidRPr="00330E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 Г.</w:t>
            </w:r>
          </w:p>
        </w:tc>
      </w:tr>
    </w:tbl>
    <w:p w:rsidR="00F62844" w:rsidRDefault="00F62844"/>
    <w:p w:rsidR="00286F5A" w:rsidRDefault="00286F5A"/>
    <w:p w:rsidR="00286F5A" w:rsidRPr="000133AB" w:rsidRDefault="00286F5A" w:rsidP="00286F5A">
      <w:pPr>
        <w:spacing w:after="0" w:line="276" w:lineRule="auto"/>
        <w:ind w:left="142" w:hanging="142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133A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Кафедра ИСТОРИИ И ТЕОРИИ ЦЕРКОВНОГО ИСКУССТВА</w:t>
      </w:r>
    </w:p>
    <w:p w:rsidR="00286F5A" w:rsidRPr="000133AB" w:rsidRDefault="00286F5A" w:rsidP="00286F5A">
      <w:pPr>
        <w:spacing w:line="276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133AB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0133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2"/>
        <w:gridCol w:w="3693"/>
      </w:tblGrid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3" w:type="dxa"/>
          </w:tcPr>
          <w:p w:rsidR="00286F5A" w:rsidRPr="00A26669" w:rsidRDefault="00286F5A" w:rsidP="00974941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Старопечатная книга. Особенности оформления (На примере одной типографии или региона)</w:t>
            </w:r>
          </w:p>
        </w:tc>
        <w:tc>
          <w:tcPr>
            <w:tcW w:w="3693" w:type="dxa"/>
            <w:vMerge w:val="restart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профессор      О.Р. Хромов</w:t>
            </w:r>
          </w:p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Символические изображения и символика орнаментики в старопечатной книге.</w:t>
            </w:r>
          </w:p>
        </w:tc>
        <w:tc>
          <w:tcPr>
            <w:tcW w:w="3693" w:type="dxa"/>
            <w:vMerge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 xml:space="preserve">Орнаментика в книге: иконографические источники и символика. (Тема детализируется по хронологии и может отдельно рассматриваться печатная книга и рукописная, </w:t>
            </w:r>
            <w:proofErr w:type="spellStart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цельногравированная</w:t>
            </w:r>
            <w:proofErr w:type="spellEnd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, так же возможна детализация по регионам: Украина, Россия и т.п. и тематике).</w:t>
            </w:r>
          </w:p>
        </w:tc>
        <w:tc>
          <w:tcPr>
            <w:tcW w:w="3693" w:type="dxa"/>
            <w:vMerge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Типология драгоценного убора древнерусских икон.</w:t>
            </w:r>
          </w:p>
        </w:tc>
        <w:tc>
          <w:tcPr>
            <w:tcW w:w="3693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В.В. </w:t>
            </w:r>
            <w:proofErr w:type="spellStart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Исследование предметов церковной утвари из коллекции ЦАК МДА</w:t>
            </w:r>
          </w:p>
        </w:tc>
        <w:tc>
          <w:tcPr>
            <w:tcW w:w="3693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В.В. </w:t>
            </w:r>
            <w:proofErr w:type="spellStart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tabs>
                <w:tab w:val="left" w:pos="426"/>
              </w:tabs>
              <w:ind w:left="142" w:hanging="14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2666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Мастерские </w:t>
            </w:r>
            <w:proofErr w:type="spellStart"/>
            <w:r w:rsidRPr="00A26669">
              <w:rPr>
                <w:rFonts w:asciiTheme="majorBidi" w:hAnsiTheme="majorBidi" w:cstheme="majorBidi"/>
                <w:sz w:val="28"/>
                <w:szCs w:val="28"/>
              </w:rPr>
              <w:t>М.С.Пошехонова</w:t>
            </w:r>
            <w:proofErr w:type="spellEnd"/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, И.С. </w:t>
            </w:r>
            <w:proofErr w:type="spellStart"/>
            <w:r w:rsidRPr="00A26669">
              <w:rPr>
                <w:rFonts w:asciiTheme="majorBidi" w:hAnsiTheme="majorBidi" w:cstheme="majorBidi"/>
                <w:sz w:val="28"/>
                <w:szCs w:val="28"/>
              </w:rPr>
              <w:t>Чирикова</w:t>
            </w:r>
            <w:proofErr w:type="spellEnd"/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, М.И. </w:t>
            </w:r>
            <w:proofErr w:type="spellStart"/>
            <w:r w:rsidRPr="00A26669">
              <w:rPr>
                <w:rFonts w:asciiTheme="majorBidi" w:hAnsiTheme="majorBidi" w:cstheme="majorBidi"/>
                <w:sz w:val="28"/>
                <w:szCs w:val="28"/>
              </w:rPr>
              <w:t>Дикарева</w:t>
            </w:r>
            <w:proofErr w:type="spellEnd"/>
            <w:r w:rsidRPr="00A26669">
              <w:rPr>
                <w:rFonts w:asciiTheme="majorBidi" w:hAnsiTheme="majorBidi" w:cstheme="majorBidi"/>
                <w:sz w:val="28"/>
                <w:szCs w:val="28"/>
              </w:rPr>
              <w:t>, И.М. Малышева. Особенности иконографии, приемов письма, материалов и технологий.</w:t>
            </w:r>
            <w:r w:rsidRPr="00A26669">
              <w:rPr>
                <w:rFonts w:asciiTheme="majorBidi" w:hAnsiTheme="majorBidi" w:cstheme="majorBidi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A26669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На 1–2-х объектов, по выбору.</w:t>
            </w:r>
          </w:p>
        </w:tc>
        <w:tc>
          <w:tcPr>
            <w:tcW w:w="3693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Слюнькова</w:t>
            </w:r>
            <w:proofErr w:type="spellEnd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 xml:space="preserve"> И.Н., доцент</w:t>
            </w:r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tabs>
                <w:tab w:val="left" w:pos="426"/>
              </w:tabs>
              <w:ind w:left="142" w:hanging="14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26669">
              <w:rPr>
                <w:rFonts w:asciiTheme="majorBidi" w:hAnsiTheme="majorBidi" w:cstheme="majorBidi"/>
                <w:iCs/>
                <w:spacing w:val="2"/>
                <w:sz w:val="28"/>
                <w:szCs w:val="28"/>
              </w:rPr>
              <w:t>Иконописание</w:t>
            </w:r>
            <w:proofErr w:type="spellEnd"/>
            <w:r w:rsidRPr="00A26669">
              <w:rPr>
                <w:rFonts w:asciiTheme="majorBidi" w:hAnsiTheme="majorBidi" w:cstheme="majorBidi"/>
                <w:iCs/>
                <w:spacing w:val="2"/>
                <w:sz w:val="28"/>
                <w:szCs w:val="28"/>
              </w:rPr>
              <w:t xml:space="preserve"> ростовских мастерских по эмали. Типология произведений церковного искусства. Соотношение западных влияний и православной традиции.</w:t>
            </w:r>
          </w:p>
        </w:tc>
        <w:tc>
          <w:tcPr>
            <w:tcW w:w="3693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Слюнькова</w:t>
            </w:r>
            <w:proofErr w:type="spellEnd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 xml:space="preserve"> И.Н., доцент</w:t>
            </w:r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tabs>
                <w:tab w:val="left" w:pos="426"/>
              </w:tabs>
              <w:ind w:left="142" w:hanging="14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Работы в области церковного искусства мастеров академической живописи: В.И. Суриков, И.Н. Крамской, В.В. Верещагин, Г.И. </w:t>
            </w:r>
            <w:proofErr w:type="spellStart"/>
            <w:r w:rsidRPr="00A26669">
              <w:rPr>
                <w:rFonts w:asciiTheme="majorBidi" w:hAnsiTheme="majorBidi" w:cstheme="majorBidi"/>
                <w:sz w:val="28"/>
                <w:szCs w:val="28"/>
              </w:rPr>
              <w:t>Семирадский</w:t>
            </w:r>
            <w:proofErr w:type="spellEnd"/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, А.И. </w:t>
            </w:r>
            <w:proofErr w:type="spellStart"/>
            <w:r w:rsidRPr="00A26669">
              <w:rPr>
                <w:rFonts w:asciiTheme="majorBidi" w:hAnsiTheme="majorBidi" w:cstheme="majorBidi"/>
                <w:sz w:val="28"/>
                <w:szCs w:val="28"/>
              </w:rPr>
              <w:t>Корзухин</w:t>
            </w:r>
            <w:proofErr w:type="spellEnd"/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, Ф.А. </w:t>
            </w:r>
            <w:proofErr w:type="spellStart"/>
            <w:r w:rsidRPr="00A26669">
              <w:rPr>
                <w:rFonts w:asciiTheme="majorBidi" w:hAnsiTheme="majorBidi" w:cstheme="majorBidi"/>
                <w:sz w:val="28"/>
                <w:szCs w:val="28"/>
              </w:rPr>
              <w:t>Бруни</w:t>
            </w:r>
            <w:proofErr w:type="spellEnd"/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, А.Е. </w:t>
            </w:r>
            <w:proofErr w:type="spellStart"/>
            <w:r w:rsidRPr="00A26669">
              <w:rPr>
                <w:rFonts w:asciiTheme="majorBidi" w:hAnsiTheme="majorBidi" w:cstheme="majorBidi"/>
                <w:sz w:val="28"/>
                <w:szCs w:val="28"/>
              </w:rPr>
              <w:t>Бейдеман</w:t>
            </w:r>
            <w:proofErr w:type="spellEnd"/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A26669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На 1–2-х объектов, по выбору. </w:t>
            </w:r>
          </w:p>
        </w:tc>
        <w:tc>
          <w:tcPr>
            <w:tcW w:w="3693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Слюнькова</w:t>
            </w:r>
            <w:proofErr w:type="spellEnd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 xml:space="preserve"> И.Н., доцент</w:t>
            </w:r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tabs>
                <w:tab w:val="left" w:pos="426"/>
              </w:tabs>
              <w:ind w:left="142" w:hanging="14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Центры </w:t>
            </w:r>
            <w:proofErr w:type="spellStart"/>
            <w:r w:rsidRPr="00A26669">
              <w:rPr>
                <w:rFonts w:asciiTheme="majorBidi" w:hAnsiTheme="majorBidi" w:cstheme="majorBidi"/>
                <w:sz w:val="28"/>
                <w:szCs w:val="28"/>
              </w:rPr>
              <w:t>иконописания</w:t>
            </w:r>
            <w:proofErr w:type="spellEnd"/>
            <w:r w:rsidRPr="00A26669">
              <w:rPr>
                <w:rFonts w:asciiTheme="majorBidi" w:hAnsiTheme="majorBidi" w:cstheme="majorBidi"/>
                <w:sz w:val="28"/>
                <w:szCs w:val="28"/>
              </w:rPr>
              <w:t xml:space="preserve"> старообрядцев. История. Музейные собрания. Современное состояние работы мастерских. Одна из школ, по выбору.</w:t>
            </w:r>
          </w:p>
        </w:tc>
        <w:tc>
          <w:tcPr>
            <w:tcW w:w="3693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Слюнькова</w:t>
            </w:r>
            <w:proofErr w:type="spellEnd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 xml:space="preserve"> И.Н., доцент</w:t>
            </w:r>
          </w:p>
        </w:tc>
      </w:tr>
      <w:tr w:rsidR="00286F5A" w:rsidRPr="00A26669" w:rsidTr="00A26669">
        <w:tc>
          <w:tcPr>
            <w:tcW w:w="5652" w:type="dxa"/>
          </w:tcPr>
          <w:p w:rsidR="00286F5A" w:rsidRPr="00A26669" w:rsidRDefault="00286F5A" w:rsidP="00974941">
            <w:pPr>
              <w:tabs>
                <w:tab w:val="left" w:pos="426"/>
              </w:tabs>
              <w:ind w:left="142" w:hanging="14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26669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Вопросы исследования и сохранения памятников церковного наследия. На одном из этапов истории России, включая конец </w:t>
            </w:r>
            <w:r w:rsidRPr="00A26669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  <w:lang w:val="en-US"/>
              </w:rPr>
              <w:t>XX</w:t>
            </w:r>
            <w:r w:rsidRPr="00A26669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- начало </w:t>
            </w:r>
            <w:r w:rsidRPr="00A26669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  <w:lang w:val="en-US"/>
              </w:rPr>
              <w:t>XXI</w:t>
            </w:r>
            <w:r w:rsidRPr="00A26669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в. На 1–2-х объектов, по выбору.</w:t>
            </w:r>
          </w:p>
        </w:tc>
        <w:tc>
          <w:tcPr>
            <w:tcW w:w="3693" w:type="dxa"/>
          </w:tcPr>
          <w:p w:rsidR="00286F5A" w:rsidRPr="00A26669" w:rsidRDefault="00286F5A" w:rsidP="0097494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>Слюнькова</w:t>
            </w:r>
            <w:proofErr w:type="spellEnd"/>
            <w:r w:rsidRPr="00A26669">
              <w:rPr>
                <w:rFonts w:ascii="Times New Roman" w:hAnsi="Times New Roman" w:cs="Times New Roman"/>
                <w:sz w:val="28"/>
                <w:szCs w:val="28"/>
              </w:rPr>
              <w:t xml:space="preserve"> И.Н., доцент</w:t>
            </w:r>
          </w:p>
        </w:tc>
      </w:tr>
    </w:tbl>
    <w:p w:rsidR="00286F5A" w:rsidRDefault="00286F5A"/>
    <w:p w:rsidR="00F569B3" w:rsidRDefault="00F569B3"/>
    <w:p w:rsidR="00F569B3" w:rsidRPr="000133AB" w:rsidRDefault="00F569B3" w:rsidP="00F569B3">
      <w:pPr>
        <w:tabs>
          <w:tab w:val="left" w:pos="426"/>
        </w:tabs>
        <w:spacing w:after="0" w:line="276" w:lineRule="auto"/>
        <w:ind w:left="142" w:hanging="142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133AB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0133A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ФИЛОЛОГИИ</w:t>
      </w:r>
    </w:p>
    <w:p w:rsidR="00F569B3" w:rsidRPr="000133AB" w:rsidRDefault="00F569B3" w:rsidP="00F569B3">
      <w:pPr>
        <w:spacing w:line="276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133AB">
        <w:rPr>
          <w:rFonts w:ascii="Times New Roman" w:hAnsi="Times New Roman" w:cs="Times New Roman"/>
          <w:sz w:val="28"/>
          <w:szCs w:val="28"/>
        </w:rPr>
        <w:t xml:space="preserve">ТЕМЫ ВКР </w:t>
      </w:r>
      <w:proofErr w:type="spellStart"/>
      <w:r w:rsidRPr="000133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896"/>
        <w:gridCol w:w="3562"/>
      </w:tblGrid>
      <w:tr w:rsidR="00F569B3" w:rsidRPr="000133AB" w:rsidTr="00023874">
        <w:tc>
          <w:tcPr>
            <w:tcW w:w="6345" w:type="dxa"/>
          </w:tcPr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F569B3" w:rsidRPr="000133AB" w:rsidTr="00023874">
        <w:tc>
          <w:tcPr>
            <w:tcW w:w="6345" w:type="dxa"/>
          </w:tcPr>
          <w:p w:rsidR="00F569B3" w:rsidRPr="000133AB" w:rsidRDefault="00F569B3" w:rsidP="00023874">
            <w:pPr>
              <w:suppressAutoHyphens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Стихотворное переложение молитвы «Отче наш…» в русской литературе 19 века. </w:t>
            </w:r>
          </w:p>
          <w:p w:rsidR="00F569B3" w:rsidRPr="000133AB" w:rsidRDefault="00F569B3" w:rsidP="00023874">
            <w:pPr>
              <w:suppressAutoHyphens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Жанровые особенности «Выбранных мест из переписки с друзьями» Н. Гоголя. </w:t>
            </w:r>
          </w:p>
          <w:p w:rsidR="00F569B3" w:rsidRPr="000133AB" w:rsidRDefault="00F569B3" w:rsidP="00023874">
            <w:pPr>
              <w:suppressAutoHyphens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Дихотомия религиозное/эстетическое в концепции искусства Н.В. Гоголя.</w:t>
            </w:r>
          </w:p>
          <w:p w:rsidR="00F569B3" w:rsidRPr="000133AB" w:rsidRDefault="00F569B3" w:rsidP="00023874">
            <w:pPr>
              <w:suppressAutoHyphens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«христианской философии» В.А. Жуковского. </w:t>
            </w:r>
          </w:p>
          <w:p w:rsidR="00F569B3" w:rsidRPr="000133AB" w:rsidRDefault="00F569B3" w:rsidP="00023874">
            <w:pPr>
              <w:suppressAutoHyphens/>
              <w:ind w:left="142" w:hanging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Жанр пасхального рассказа в творчестве В.А. Никифорова-Волгина.</w:t>
            </w:r>
          </w:p>
          <w:p w:rsidR="00F569B3" w:rsidRPr="000133AB" w:rsidRDefault="00F569B3" w:rsidP="00023874">
            <w:pPr>
              <w:suppressAutoHyphens/>
              <w:ind w:left="142" w:hanging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художественного пространства в лирике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новомученицыТатианыГримблит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B3" w:rsidRPr="000133AB" w:rsidRDefault="00F569B3" w:rsidP="00023874">
            <w:pPr>
              <w:suppressAutoHyphens/>
              <w:ind w:left="142" w:hanging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Гоголь и В. Жуковский о духовно-нравственном предназначении  искусства.</w:t>
            </w:r>
          </w:p>
        </w:tc>
        <w:tc>
          <w:tcPr>
            <w:tcW w:w="3969" w:type="dxa"/>
          </w:tcPr>
          <w:p w:rsidR="00F569B3" w:rsidRPr="000133AB" w:rsidRDefault="00F569B3" w:rsidP="00023874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Бурмистрова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С.В., доцент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B3" w:rsidRPr="000133AB" w:rsidTr="00023874">
        <w:tc>
          <w:tcPr>
            <w:tcW w:w="6345" w:type="dxa"/>
          </w:tcPr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Библейские мотивы в поэзии конца XIX – первой половины ХХ века (авторы по выбору).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мотивы в прозе конца </w:t>
            </w:r>
            <w:proofErr w:type="gram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XIX  –</w:t>
            </w:r>
            <w:proofErr w:type="gram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половины ХХ века (авторы по выбору).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священнослужителей в русской литературе конца XIX – начале ХХI века (авторы по выбору).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Образ России и русского человека в творчестве русских поэтов и писателей конца XIX - начала XXI века (отдельные аспекты темы и авторы уточняются при выборе). 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Жизнь и смерть человека в изображении русских поэтов и писателей конца XIX - начала XXI века (отдельные аспекты темы и авторы уточняются при выборе). 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Проблемы изучения творчества Л.Н. Андреева в контексте православной культурной традиции (отдельные аспекты темы и авторы уточняются при выборе).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Проблемы изучения романа М. Булгакова «Мастер и Маргарита» в контексте православной культурной традиции (отдельные аспекты темы уточняются при выборе).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Проблемы изучения творчества писателей Русского Зарубежья в контексте православной культурной традиции (отдельные аспекты темы и авторы уточняются при выборе).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Христианские мотивы в романе Б.Л. Пастернака «Доктор Живаго».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Поэтика современной православной биографической  прозы (авторы по выбору).</w:t>
            </w:r>
          </w:p>
        </w:tc>
        <w:tc>
          <w:tcPr>
            <w:tcW w:w="3969" w:type="dxa"/>
          </w:tcPr>
          <w:p w:rsidR="00F569B3" w:rsidRPr="000133AB" w:rsidRDefault="00F569B3" w:rsidP="00023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Макаров Д.В., доцент</w:t>
            </w:r>
          </w:p>
        </w:tc>
      </w:tr>
      <w:tr w:rsidR="00F569B3" w:rsidRPr="000133AB" w:rsidTr="00023874">
        <w:tc>
          <w:tcPr>
            <w:tcW w:w="6345" w:type="dxa"/>
          </w:tcPr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Литургическая тематика проповедей святителя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Хроматия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Аквилейского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Черты Антиохийской школы богословия в толкованиях святителя Иоанна Златоуста на послания апостола Павла.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Образ священника как пастыря в творчестве христианских авторов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 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понятия «покаяние» в творчестве христианских авторов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поэтических образов в богословии преподобного Ефрема Сирина. 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Ранние жития мучеников I - IV веков как памятники богословской мысли (произведения по выбору).</w:t>
            </w:r>
          </w:p>
        </w:tc>
        <w:tc>
          <w:tcPr>
            <w:tcW w:w="3969" w:type="dxa"/>
          </w:tcPr>
          <w:p w:rsidR="00F569B3" w:rsidRPr="000133AB" w:rsidRDefault="00F569B3" w:rsidP="00023874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Иерей Сергий Ким </w:t>
            </w:r>
          </w:p>
        </w:tc>
      </w:tr>
      <w:tr w:rsidR="00F569B3" w:rsidRPr="000133AB" w:rsidTr="00023874">
        <w:tc>
          <w:tcPr>
            <w:tcW w:w="6345" w:type="dxa"/>
          </w:tcPr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«Страшный суд» в русской летописной и агиографической традициях.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Образ святого князя в древнерусской литературе.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Иеротопия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древнерусского города.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Русские агиографические памятники в составе Великих Миней-Четьих святителя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Макария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Московского.</w:t>
            </w:r>
          </w:p>
          <w:p w:rsidR="00F569B3" w:rsidRPr="000133AB" w:rsidRDefault="00F569B3" w:rsidP="00023874">
            <w:pPr>
              <w:tabs>
                <w:tab w:val="left" w:pos="426"/>
              </w:tabs>
              <w:spacing w:line="276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Вера и суеверия русского средневекового человека (по литературным памятникам XI–XVI вв.).</w:t>
            </w:r>
          </w:p>
        </w:tc>
        <w:tc>
          <w:tcPr>
            <w:tcW w:w="3969" w:type="dxa"/>
          </w:tcPr>
          <w:p w:rsidR="00F569B3" w:rsidRPr="000133AB" w:rsidRDefault="00F569B3" w:rsidP="00023874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М.В.Первушин</w:t>
            </w:r>
            <w:proofErr w:type="spellEnd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 доцент</w:t>
            </w:r>
          </w:p>
        </w:tc>
      </w:tr>
      <w:tr w:rsidR="00F569B3" w:rsidRPr="000133AB" w:rsidTr="00023874">
        <w:tc>
          <w:tcPr>
            <w:tcW w:w="6345" w:type="dxa"/>
          </w:tcPr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Соотношение Гомилетики и Риторики как научно-практическая проблема.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служение священника, по творениям святителя Иоанна Златоуста. 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Импровизированные проповеди в истории отечественной гомилетики.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в проповеди (по книге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. Амвросия Ключарева). 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проповедника (по книге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Х.Робинсона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 «Библейская проповедь»).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исследования в области гомилетики (по работам А. Тихомирова, В. </w:t>
            </w:r>
            <w:proofErr w:type="spellStart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Буреги</w:t>
            </w:r>
            <w:proofErr w:type="spellEnd"/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«Новая гомилетика» как современное направление в теории проповедничества.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Время и вечность в проповедях митрополита Антония Сурожского.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Практика произнесения проповедей во время литургии: история и современность.</w:t>
            </w:r>
          </w:p>
          <w:p w:rsidR="00F569B3" w:rsidRPr="000133AB" w:rsidRDefault="00F569B3" w:rsidP="00023874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Новые формы проповеди в информационную эпоху: анализ накопленного опыта.</w:t>
            </w:r>
          </w:p>
        </w:tc>
        <w:tc>
          <w:tcPr>
            <w:tcW w:w="3969" w:type="dxa"/>
          </w:tcPr>
          <w:p w:rsidR="00F569B3" w:rsidRPr="000133AB" w:rsidRDefault="00F569B3" w:rsidP="00023874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lastRenderedPageBreak/>
              <w:t xml:space="preserve">Архимандрит </w:t>
            </w:r>
            <w:proofErr w:type="spellStart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Симеон</w:t>
            </w:r>
            <w:proofErr w:type="spellEnd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Томачинский</w:t>
            </w:r>
            <w:proofErr w:type="spellEnd"/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), доцент</w:t>
            </w:r>
          </w:p>
        </w:tc>
      </w:tr>
      <w:tr w:rsidR="00F569B3" w:rsidRPr="000133AB" w:rsidTr="00023874">
        <w:tc>
          <w:tcPr>
            <w:tcW w:w="6345" w:type="dxa"/>
          </w:tcPr>
          <w:p w:rsidR="00F569B3" w:rsidRPr="00CC1C9B" w:rsidRDefault="00F569B3" w:rsidP="0002387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образы мученического подвига в славяно-византийской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B3" w:rsidRPr="00CC1C9B" w:rsidRDefault="00F569B3" w:rsidP="0002387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образы святительского служения в переводной и русской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Образ моря в славяно-византийской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Идеал правителя и княжеской власти в образах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Символические образы службы Рождества Христова (или другой).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Богословие природы в Псалтири. 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Домостоительство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Божие о спасении человека в поэтических образах Октоиха. 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службы (по выбору). [Текстологический анализ рукописей </w:t>
            </w:r>
            <w:r w:rsidRPr="00CC1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1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вв. в сравнении с Минеей последней редакции].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памятника святоотеческой письменности (по выбору). [Анализ рукописей, включая переводы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Паисия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Величковского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)]. 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канонов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канонов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Космы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Маюмского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в творениях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Иосифа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Песнописца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Догматическая лексика канонов Успения и Рождества Божией Матери.</w:t>
            </w:r>
          </w:p>
          <w:p w:rsidR="00F569B3" w:rsidRPr="00CC1C9B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Богословская терминология в службе Пятидесятницы (или любой другой).</w:t>
            </w:r>
          </w:p>
          <w:p w:rsidR="00F569B3" w:rsidRPr="000D7DF5" w:rsidRDefault="00F569B3" w:rsidP="00023874">
            <w:pPr>
              <w:tabs>
                <w:tab w:val="left" w:pos="3553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Евфимий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справщик и теоретик языка.</w:t>
            </w:r>
          </w:p>
        </w:tc>
        <w:tc>
          <w:tcPr>
            <w:tcW w:w="3969" w:type="dxa"/>
          </w:tcPr>
          <w:p w:rsidR="00F569B3" w:rsidRPr="000133AB" w:rsidRDefault="00F569B3" w:rsidP="00023874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133A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Афанасьева Н. Е., ст. преподаватель</w:t>
            </w:r>
          </w:p>
        </w:tc>
      </w:tr>
      <w:tr w:rsidR="00F569B3" w:rsidRPr="000133AB" w:rsidTr="00023874">
        <w:tc>
          <w:tcPr>
            <w:tcW w:w="6345" w:type="dxa"/>
          </w:tcPr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Образ епископа в творчестве Н. С. Лескова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старообрядчества в творчестве Н. С. Лескова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древнерусских переводов сочинений преподобного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Нового Богослова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переводов </w:t>
            </w:r>
            <w:r w:rsidRPr="00CC1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века и древнерусских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перводов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преподобного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Нового Богослова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Текстология службы избранному святому (праздника)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Литературные источники по истории христианства на Кавказе.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Интертекстуальный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сочинений Н. С. Лескова (на примере избранных произведений)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«Подлинное содержание религии» по произведениям Н. С. Лескова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Критика церковной жизни в произведениях Н. С. Лескова 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Функции библейского текста в произведениях Н. С. Лескова (на примере избранных произведений)</w:t>
            </w:r>
          </w:p>
          <w:p w:rsidR="00F569B3" w:rsidRPr="00CC1C9B" w:rsidRDefault="00F569B3" w:rsidP="0002387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Славянские переводы сочинений преподобного </w:t>
            </w:r>
            <w:proofErr w:type="spellStart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CC1C9B">
              <w:rPr>
                <w:rFonts w:ascii="Times New Roman" w:hAnsi="Times New Roman" w:cs="Times New Roman"/>
                <w:sz w:val="28"/>
                <w:szCs w:val="28"/>
              </w:rPr>
              <w:t xml:space="preserve"> Нового Богослова (списки, редакции, переводы и т.п.)</w:t>
            </w:r>
          </w:p>
          <w:p w:rsidR="00F569B3" w:rsidRPr="00CC1C9B" w:rsidRDefault="00F569B3" w:rsidP="0002387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69B3" w:rsidRPr="00CC1C9B" w:rsidRDefault="00F569B3" w:rsidP="000238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C9B">
              <w:rPr>
                <w:rFonts w:ascii="Times New Roman" w:hAnsi="Times New Roman" w:cs="Times New Roman"/>
                <w:sz w:val="28"/>
              </w:rPr>
              <w:lastRenderedPageBreak/>
              <w:t>дьякон С. Пантелеев</w:t>
            </w:r>
          </w:p>
          <w:p w:rsidR="00F569B3" w:rsidRPr="000133AB" w:rsidRDefault="00F569B3" w:rsidP="00023874">
            <w:pPr>
              <w:keepNext/>
              <w:keepLines/>
              <w:tabs>
                <w:tab w:val="left" w:pos="426"/>
              </w:tabs>
              <w:spacing w:before="40" w:line="276" w:lineRule="auto"/>
              <w:ind w:left="142" w:hanging="142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</w:tbl>
    <w:p w:rsidR="00F569B3" w:rsidRPr="000133AB" w:rsidRDefault="00F569B3" w:rsidP="00F569B3">
      <w:pPr>
        <w:pStyle w:val="1"/>
        <w:jc w:val="center"/>
        <w:rPr>
          <w:b/>
        </w:rPr>
      </w:pPr>
    </w:p>
    <w:p w:rsidR="00696EDA" w:rsidRPr="00696EDA" w:rsidRDefault="00696EDA" w:rsidP="00696E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ЦЕРКОВНО-ПРАКТИЧЕСКИХ ДИСЦИПЛИН</w:t>
      </w:r>
    </w:p>
    <w:p w:rsidR="00696EDA" w:rsidRPr="00696EDA" w:rsidRDefault="00696EDA" w:rsidP="00696EDA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ВКР </w:t>
      </w:r>
      <w:proofErr w:type="spellStart"/>
      <w:r w:rsidRPr="0069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3"/>
        <w:gridCol w:w="2486"/>
      </w:tblGrid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свободу совести в Церкви и государстве</w:t>
            </w:r>
          </w:p>
          <w:p w:rsidR="00696EDA" w:rsidRPr="00696EDA" w:rsidRDefault="00696EDA" w:rsidP="00696EDA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здоровье в Церкви и государстве</w:t>
            </w:r>
          </w:p>
          <w:p w:rsidR="00696EDA" w:rsidRPr="00696EDA" w:rsidRDefault="00696EDA" w:rsidP="00696EDA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слова в Церкви и государстве</w:t>
            </w:r>
          </w:p>
          <w:p w:rsidR="00696EDA" w:rsidRPr="00696EDA" w:rsidRDefault="00696EDA" w:rsidP="00696EDA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жизнь и «право на смерть» (эвтаназия): позиции Церкви и различных государств</w:t>
            </w:r>
          </w:p>
          <w:p w:rsidR="00696EDA" w:rsidRPr="00696EDA" w:rsidRDefault="00696EDA" w:rsidP="00696EDA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Христианофобия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современных традиционно христианских государствах</w:t>
            </w:r>
          </w:p>
          <w:p w:rsidR="00696EDA" w:rsidRPr="00696EDA" w:rsidRDefault="00696EDA" w:rsidP="0069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Н.С. Семенова</w:t>
            </w:r>
          </w:p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Преподобный Алексий Зосимовский о воспитании.</w:t>
            </w:r>
          </w:p>
          <w:p w:rsidR="00696EDA" w:rsidRPr="00696EDA" w:rsidRDefault="00696EDA" w:rsidP="00696EDA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Говение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перед причастием в современной пастырской практике.</w:t>
            </w:r>
          </w:p>
          <w:p w:rsidR="00696EDA" w:rsidRPr="00696EDA" w:rsidRDefault="00696EDA" w:rsidP="0069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Всеволод (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Варющенко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Учение о пастырстве в трудах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пасторологов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XX века.</w:t>
            </w:r>
          </w:p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священнослужителя в деле христианского воспитания подрастающего поколения.</w:t>
            </w:r>
          </w:p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Священнослужитель как организатор социальной работы на приходе.</w:t>
            </w:r>
          </w:p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Священнослужитель как организатор воскресной школы на приходе.</w:t>
            </w:r>
          </w:p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о пастырстве святого праведного Иоанна Кронштадтского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Иоанн (Самойлов)</w:t>
            </w: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Преображение Господне: история, богослужение и значение праздника</w:t>
            </w:r>
          </w:p>
          <w:p w:rsidR="00696EDA" w:rsidRPr="00696EDA" w:rsidRDefault="00696EDA" w:rsidP="00696ED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Местные службы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новомученикам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исповедникам Российским (серия тем): «Служба… (имя рек). Происхождение и характеристика содержания</w:t>
            </w:r>
          </w:p>
          <w:p w:rsidR="00696EDA" w:rsidRPr="00696EDA" w:rsidRDefault="00696EDA" w:rsidP="00696ED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соединения нескольких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последований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современной Месячной минеи при отправлении богослужений годового круга (обзор с позиций Марковых и храмовых глав Типикона)</w:t>
            </w:r>
          </w:p>
          <w:p w:rsidR="00696EDA" w:rsidRPr="00696EDA" w:rsidRDefault="00696EDA" w:rsidP="00696ED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богослужения в Русской Православной Церкви в ХIХ-ом веке</w:t>
            </w:r>
          </w:p>
          <w:p w:rsidR="00696EDA" w:rsidRPr="00696EDA" w:rsidRDefault="00696EDA" w:rsidP="00696ED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богослужения в Русской Православной Церкви в ХХ-ом веке</w:t>
            </w:r>
          </w:p>
          <w:p w:rsidR="00696EDA" w:rsidRPr="00696EDA" w:rsidRDefault="00696EDA" w:rsidP="00696ED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состава Месячной минеи в Русской Православной Церкви в новейший период (последняя четверть ХХ-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 по настоящее время)</w:t>
            </w:r>
          </w:p>
          <w:p w:rsidR="00696EDA" w:rsidRPr="00696EDA" w:rsidRDefault="00696EDA" w:rsidP="00696EDA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новых богослужебных чинов Русской Православной Церкви (90-е годы по настоящее время)</w:t>
            </w:r>
          </w:p>
          <w:p w:rsidR="00696EDA" w:rsidRPr="00696EDA" w:rsidRDefault="00696EDA" w:rsidP="0069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Воронцов</w:t>
            </w: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Mens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legislatoris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канонов о браке клириков.</w:t>
            </w:r>
          </w:p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Брачный возраст в современном гражданском и церковном законодательстве.</w:t>
            </w:r>
          </w:p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церковного брака утратившим каноническую силу.</w:t>
            </w:r>
          </w:p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Брачный договор и таинство Брака.</w:t>
            </w:r>
          </w:p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Римского и Константинопольского патриархата в IX веке (на примере Моравской миссии).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Александр Задорнов</w:t>
            </w: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студентов в условиях электронной информационной образовательной среды:  методы, формы, технологии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С.М. Шестакова</w:t>
            </w:r>
          </w:p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Идеи воспитания в трудах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свт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Григория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Паламы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святых отроков (на примере жития святого….): к вопросу о воспитательном идеале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Воскресная школа сегодня: стандарты, программы, направления развития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Православная школа как школа духовно-нравственного становления личности:  из опыта работы…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Православная аскетика и педагогика: к вопросу о воспитании добродетелей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Диалектика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прп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Иоанна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Дамаскина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учебная книга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преподавания религиозного знания в православной школе.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Религиозное воспитание средствами уклада православной семьи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Педагогика Ветхого Завета (на основе книги Притчи Соломона и книги Премудрости Иисуса, сына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Сирахова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Default="00696EDA" w:rsidP="00696E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возникновения и богословский анализ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светильничных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утренних молитв.</w:t>
            </w:r>
          </w:p>
          <w:p w:rsidR="00696EDA" w:rsidRPr="00696EDA" w:rsidRDefault="00696EDA" w:rsidP="00696E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Литургическое значение диптихов и современная практика поминовения.</w:t>
            </w:r>
          </w:p>
          <w:p w:rsidR="00696EDA" w:rsidRPr="00696EDA" w:rsidRDefault="00696EDA" w:rsidP="00696E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Акафистное пение в богослужении Русской Православной Церкви.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Сергий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Маратканов</w:t>
            </w:r>
            <w:proofErr w:type="spellEnd"/>
          </w:p>
        </w:tc>
      </w:tr>
      <w:tr w:rsidR="00696EDA" w:rsidRPr="00696EDA" w:rsidTr="00696EDA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анализ источников русского церковного права.</w:t>
            </w:r>
          </w:p>
          <w:p w:rsidR="00696EDA" w:rsidRPr="00696EDA" w:rsidRDefault="00696EDA" w:rsidP="00696E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научных трудов Александра Ивановича </w:t>
            </w: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Алмазова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96EDA" w:rsidRPr="00696EDA" w:rsidRDefault="00696EDA" w:rsidP="00696E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научных трудов Николая Александровича Заозерского.</w:t>
            </w:r>
          </w:p>
          <w:p w:rsidR="00696EDA" w:rsidRPr="00696EDA" w:rsidRDefault="00696EDA" w:rsidP="0069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EDA" w:rsidRPr="00696EDA" w:rsidRDefault="00696EDA" w:rsidP="00696EDA">
            <w:pPr>
              <w:spacing w:after="0" w:line="240" w:lineRule="auto"/>
              <w:ind w:left="11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Иоанн ЛАПИДУС</w:t>
            </w:r>
          </w:p>
        </w:tc>
      </w:tr>
    </w:tbl>
    <w:bookmarkEnd w:id="0"/>
    <w:p w:rsidR="00F569B3" w:rsidRDefault="00696EDA" w:rsidP="00F569B3">
      <w:r w:rsidRPr="00696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69B3" w:rsidRDefault="00F569B3"/>
    <w:sectPr w:rsidR="00F5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38087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76553"/>
    <w:multiLevelType w:val="hybridMultilevel"/>
    <w:tmpl w:val="F57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70850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505"/>
    <w:multiLevelType w:val="hybridMultilevel"/>
    <w:tmpl w:val="9F8E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94E"/>
    <w:multiLevelType w:val="hybridMultilevel"/>
    <w:tmpl w:val="056C6A58"/>
    <w:lvl w:ilvl="0" w:tplc="0F9E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53E9"/>
    <w:multiLevelType w:val="multilevel"/>
    <w:tmpl w:val="D13C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B6696"/>
    <w:multiLevelType w:val="hybridMultilevel"/>
    <w:tmpl w:val="4C805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76D8"/>
    <w:multiLevelType w:val="multilevel"/>
    <w:tmpl w:val="314A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040F8"/>
    <w:multiLevelType w:val="multilevel"/>
    <w:tmpl w:val="62D6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F769C"/>
    <w:multiLevelType w:val="multilevel"/>
    <w:tmpl w:val="217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26CC8"/>
    <w:multiLevelType w:val="hybridMultilevel"/>
    <w:tmpl w:val="2C2E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4305"/>
    <w:multiLevelType w:val="hybridMultilevel"/>
    <w:tmpl w:val="A00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2E9"/>
    <w:multiLevelType w:val="hybridMultilevel"/>
    <w:tmpl w:val="9A7E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33027"/>
    <w:multiLevelType w:val="hybridMultilevel"/>
    <w:tmpl w:val="1C5C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37CF3"/>
    <w:multiLevelType w:val="hybridMultilevel"/>
    <w:tmpl w:val="8196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B556E"/>
    <w:multiLevelType w:val="multilevel"/>
    <w:tmpl w:val="315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2650C"/>
    <w:multiLevelType w:val="multilevel"/>
    <w:tmpl w:val="95521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7" w15:restartNumberingAfterBreak="0">
    <w:nsid w:val="569A2208"/>
    <w:multiLevelType w:val="hybridMultilevel"/>
    <w:tmpl w:val="84DA3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C34D3"/>
    <w:multiLevelType w:val="hybridMultilevel"/>
    <w:tmpl w:val="A75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10A92"/>
    <w:multiLevelType w:val="hybridMultilevel"/>
    <w:tmpl w:val="CA2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83FD3"/>
    <w:multiLevelType w:val="hybridMultilevel"/>
    <w:tmpl w:val="7E2A7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030C5A"/>
    <w:multiLevelType w:val="hybridMultilevel"/>
    <w:tmpl w:val="65307D24"/>
    <w:lvl w:ilvl="0" w:tplc="67745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84835"/>
    <w:multiLevelType w:val="hybridMultilevel"/>
    <w:tmpl w:val="9564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8798E"/>
    <w:multiLevelType w:val="hybridMultilevel"/>
    <w:tmpl w:val="3B0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0AF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4285D"/>
    <w:multiLevelType w:val="hybridMultilevel"/>
    <w:tmpl w:val="389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81FE9"/>
    <w:multiLevelType w:val="multilevel"/>
    <w:tmpl w:val="B614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630D1"/>
    <w:multiLevelType w:val="hybridMultilevel"/>
    <w:tmpl w:val="D8FE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014A5"/>
    <w:multiLevelType w:val="hybridMultilevel"/>
    <w:tmpl w:val="3EF82B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67462D"/>
    <w:multiLevelType w:val="hybridMultilevel"/>
    <w:tmpl w:val="F1920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003CD"/>
    <w:multiLevelType w:val="multilevel"/>
    <w:tmpl w:val="18E2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C67B9"/>
    <w:multiLevelType w:val="hybridMultilevel"/>
    <w:tmpl w:val="FD4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33DC8"/>
    <w:multiLevelType w:val="hybridMultilevel"/>
    <w:tmpl w:val="C1FC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17"/>
  </w:num>
  <w:num w:numId="5">
    <w:abstractNumId w:val="21"/>
  </w:num>
  <w:num w:numId="6">
    <w:abstractNumId w:val="25"/>
  </w:num>
  <w:num w:numId="7">
    <w:abstractNumId w:val="22"/>
  </w:num>
  <w:num w:numId="8">
    <w:abstractNumId w:val="20"/>
  </w:num>
  <w:num w:numId="9">
    <w:abstractNumId w:val="1"/>
  </w:num>
  <w:num w:numId="10">
    <w:abstractNumId w:val="2"/>
  </w:num>
  <w:num w:numId="11">
    <w:abstractNumId w:val="31"/>
  </w:num>
  <w:num w:numId="12">
    <w:abstractNumId w:val="24"/>
  </w:num>
  <w:num w:numId="13">
    <w:abstractNumId w:val="18"/>
  </w:num>
  <w:num w:numId="14">
    <w:abstractNumId w:val="16"/>
  </w:num>
  <w:num w:numId="15">
    <w:abstractNumId w:val="28"/>
  </w:num>
  <w:num w:numId="16">
    <w:abstractNumId w:val="12"/>
  </w:num>
  <w:num w:numId="17">
    <w:abstractNumId w:val="19"/>
  </w:num>
  <w:num w:numId="18">
    <w:abstractNumId w:val="6"/>
  </w:num>
  <w:num w:numId="19">
    <w:abstractNumId w:val="23"/>
  </w:num>
  <w:num w:numId="20">
    <w:abstractNumId w:val="10"/>
  </w:num>
  <w:num w:numId="21">
    <w:abstractNumId w:val="4"/>
  </w:num>
  <w:num w:numId="22">
    <w:abstractNumId w:val="11"/>
  </w:num>
  <w:num w:numId="23">
    <w:abstractNumId w:val="3"/>
  </w:num>
  <w:num w:numId="24">
    <w:abstractNumId w:val="27"/>
  </w:num>
  <w:num w:numId="25">
    <w:abstractNumId w:val="14"/>
  </w:num>
  <w:num w:numId="26">
    <w:abstractNumId w:val="13"/>
  </w:num>
  <w:num w:numId="27">
    <w:abstractNumId w:val="30"/>
  </w:num>
  <w:num w:numId="28">
    <w:abstractNumId w:val="5"/>
  </w:num>
  <w:num w:numId="29">
    <w:abstractNumId w:val="9"/>
  </w:num>
  <w:num w:numId="30">
    <w:abstractNumId w:val="15"/>
  </w:num>
  <w:num w:numId="31">
    <w:abstractNumId w:val="7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07"/>
    <w:rsid w:val="0001187E"/>
    <w:rsid w:val="000C3C39"/>
    <w:rsid w:val="00286F5A"/>
    <w:rsid w:val="00330ECA"/>
    <w:rsid w:val="00696EDA"/>
    <w:rsid w:val="00A26669"/>
    <w:rsid w:val="00B81407"/>
    <w:rsid w:val="00F569B3"/>
    <w:rsid w:val="00F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A269"/>
  <w15:chartTrackingRefBased/>
  <w15:docId w15:val="{3D90117D-90BF-4E68-81CC-89A483B0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4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84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62844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62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uiPriority w:val="99"/>
    <w:qFormat/>
    <w:rsid w:val="00F62844"/>
    <w:rPr>
      <w:rFonts w:ascii="Times New Roman" w:hAnsi="Times New Roman" w:cs="Times New Roman"/>
      <w:sz w:val="22"/>
      <w:szCs w:val="22"/>
    </w:rPr>
  </w:style>
  <w:style w:type="character" w:styleId="a5">
    <w:name w:val="Book Title"/>
    <w:uiPriority w:val="33"/>
    <w:qFormat/>
    <w:rsid w:val="00F62844"/>
    <w:rPr>
      <w:b/>
      <w:bCs/>
      <w:smallCaps/>
      <w:spacing w:val="5"/>
    </w:rPr>
  </w:style>
  <w:style w:type="paragraph" w:customStyle="1" w:styleId="a6">
    <w:name w:val="Базовый"/>
    <w:rsid w:val="00F62844"/>
    <w:pPr>
      <w:tabs>
        <w:tab w:val="left" w:pos="709"/>
      </w:tabs>
      <w:suppressAutoHyphens/>
      <w:spacing w:after="0" w:line="240" w:lineRule="auto"/>
    </w:pPr>
    <w:rPr>
      <w:rFonts w:ascii="Cambria" w:eastAsia="DejaVu Sans" w:hAnsi="Cambria" w:cs="Arial"/>
      <w:sz w:val="26"/>
      <w:szCs w:val="26"/>
      <w:lang w:eastAsia="ja-JP"/>
    </w:rPr>
  </w:style>
  <w:style w:type="paragraph" w:styleId="a7">
    <w:name w:val="No Spacing"/>
    <w:uiPriority w:val="1"/>
    <w:qFormat/>
    <w:rsid w:val="00F6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3">
    <w:name w:val="Style63"/>
    <w:basedOn w:val="a"/>
    <w:uiPriority w:val="99"/>
    <w:rsid w:val="00F62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4">
    <w:name w:val="Style84"/>
    <w:basedOn w:val="a"/>
    <w:uiPriority w:val="99"/>
    <w:rsid w:val="00F62844"/>
    <w:pPr>
      <w:widowControl w:val="0"/>
      <w:autoSpaceDE w:val="0"/>
      <w:autoSpaceDN w:val="0"/>
      <w:adjustRightInd w:val="0"/>
      <w:spacing w:after="0" w:line="29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78">
    <w:name w:val="Style78"/>
    <w:basedOn w:val="a"/>
    <w:uiPriority w:val="99"/>
    <w:rsid w:val="00F62844"/>
    <w:pPr>
      <w:widowControl w:val="0"/>
      <w:autoSpaceDE w:val="0"/>
      <w:autoSpaceDN w:val="0"/>
      <w:adjustRightInd w:val="0"/>
      <w:spacing w:after="0" w:line="295" w:lineRule="exact"/>
      <w:ind w:hanging="274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rsid w:val="00F6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F62844"/>
    <w:rPr>
      <w:i/>
      <w:iCs/>
    </w:rPr>
  </w:style>
  <w:style w:type="paragraph" w:customStyle="1" w:styleId="10">
    <w:name w:val="Абзац списка1"/>
    <w:basedOn w:val="a"/>
    <w:rsid w:val="00F6284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8027</Words>
  <Characters>45760</Characters>
  <Application>Microsoft Office Word</Application>
  <DocSecurity>0</DocSecurity>
  <Lines>381</Lines>
  <Paragraphs>107</Paragraphs>
  <ScaleCrop>false</ScaleCrop>
  <Company/>
  <LinksUpToDate>false</LinksUpToDate>
  <CharactersWithSpaces>53680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9</cp:revision>
  <dcterms:created xsi:type="dcterms:W3CDTF">2021-05-27T06:14:00Z</dcterms:created>
  <dcterms:modified xsi:type="dcterms:W3CDTF">2021-05-28T06:29:00Z</dcterms:modified>
</cp:coreProperties>
</file>