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8" w:rsidRPr="005104D8" w:rsidRDefault="005104D8" w:rsidP="005104D8">
      <w:pPr>
        <w:jc w:val="both"/>
        <w:rPr>
          <w:rFonts w:ascii="Times New Roman" w:hAnsi="Times New Roman"/>
          <w:b/>
          <w:sz w:val="28"/>
          <w:szCs w:val="28"/>
        </w:rPr>
      </w:pPr>
      <w:r w:rsidRPr="005104D8">
        <w:rPr>
          <w:rFonts w:ascii="Times New Roman" w:hAnsi="Times New Roman"/>
          <w:b/>
          <w:sz w:val="28"/>
          <w:szCs w:val="28"/>
        </w:rPr>
        <w:t>Список публикаций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иер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b/>
          <w:sz w:val="28"/>
          <w:szCs w:val="28"/>
        </w:rPr>
        <w:t>Иоанна Кечкина</w:t>
      </w:r>
      <w:bookmarkStart w:id="0" w:name="_GoBack"/>
      <w:bookmarkEnd w:id="0"/>
      <w:r w:rsidRPr="005104D8">
        <w:rPr>
          <w:rFonts w:ascii="Times New Roman" w:hAnsi="Times New Roman"/>
          <w:b/>
          <w:sz w:val="28"/>
          <w:szCs w:val="28"/>
        </w:rPr>
        <w:t>:</w:t>
      </w:r>
    </w:p>
    <w:p w:rsidR="005104D8" w:rsidRPr="005104D8" w:rsidRDefault="005104D8" w:rsidP="005104D8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104D8">
        <w:rPr>
          <w:rFonts w:ascii="Times New Roman" w:hAnsi="Times New Roman"/>
          <w:sz w:val="28"/>
          <w:szCs w:val="28"/>
        </w:rPr>
        <w:t>История христианства во II тысячелетии. М. 2016 (учебное пособие)</w:t>
      </w:r>
    </w:p>
    <w:p w:rsidR="005104D8" w:rsidRPr="005104D8" w:rsidRDefault="005104D8" w:rsidP="005104D8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104D8">
        <w:rPr>
          <w:rFonts w:ascii="Times New Roman" w:hAnsi="Times New Roman"/>
          <w:sz w:val="28"/>
          <w:szCs w:val="28"/>
        </w:rPr>
        <w:t xml:space="preserve">Св. </w:t>
      </w:r>
      <w:proofErr w:type="spellStart"/>
      <w:r w:rsidRPr="005104D8">
        <w:rPr>
          <w:rFonts w:ascii="Times New Roman" w:hAnsi="Times New Roman"/>
          <w:sz w:val="28"/>
          <w:szCs w:val="28"/>
        </w:rPr>
        <w:t>Оптат</w:t>
      </w:r>
      <w:proofErr w:type="spellEnd"/>
      <w:r w:rsidRPr="005104D8">
        <w:rPr>
          <w:rFonts w:ascii="Times New Roman" w:hAnsi="Times New Roman"/>
          <w:sz w:val="28"/>
          <w:szCs w:val="28"/>
        </w:rPr>
        <w:t xml:space="preserve">, епископ </w:t>
      </w:r>
      <w:proofErr w:type="spellStart"/>
      <w:r w:rsidRPr="005104D8">
        <w:rPr>
          <w:rFonts w:ascii="Times New Roman" w:hAnsi="Times New Roman"/>
          <w:sz w:val="28"/>
          <w:szCs w:val="28"/>
        </w:rPr>
        <w:t>Милевитский</w:t>
      </w:r>
      <w:proofErr w:type="spellEnd"/>
      <w:r w:rsidRPr="005104D8">
        <w:rPr>
          <w:rFonts w:ascii="Times New Roman" w:hAnsi="Times New Roman"/>
          <w:sz w:val="28"/>
          <w:szCs w:val="28"/>
        </w:rPr>
        <w:t>, и приписываемые ему проповеди. // Сборник студенческих научных работ. / Под ред. проф. А.К. </w:t>
      </w:r>
      <w:proofErr w:type="spellStart"/>
      <w:r w:rsidRPr="005104D8">
        <w:rPr>
          <w:rFonts w:ascii="Times New Roman" w:hAnsi="Times New Roman"/>
          <w:sz w:val="28"/>
          <w:szCs w:val="28"/>
        </w:rPr>
        <w:t>Светозарского</w:t>
      </w:r>
      <w:proofErr w:type="spellEnd"/>
      <w:r w:rsidRPr="005104D8">
        <w:rPr>
          <w:rFonts w:ascii="Times New Roman" w:hAnsi="Times New Roman"/>
          <w:sz w:val="28"/>
          <w:szCs w:val="28"/>
        </w:rPr>
        <w:t>. Сергиев Посад. 2010. С. 4-22.</w:t>
      </w:r>
    </w:p>
    <w:p w:rsidR="005104D8" w:rsidRPr="005104D8" w:rsidRDefault="005104D8" w:rsidP="005104D8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104D8">
        <w:rPr>
          <w:rFonts w:ascii="Times New Roman" w:hAnsi="Times New Roman"/>
          <w:sz w:val="28"/>
          <w:szCs w:val="28"/>
        </w:rPr>
        <w:t xml:space="preserve">Датировка трактата св. </w:t>
      </w:r>
      <w:proofErr w:type="spellStart"/>
      <w:r w:rsidRPr="005104D8">
        <w:rPr>
          <w:rFonts w:ascii="Times New Roman" w:hAnsi="Times New Roman"/>
          <w:sz w:val="28"/>
          <w:szCs w:val="28"/>
        </w:rPr>
        <w:t>Оптата</w:t>
      </w:r>
      <w:proofErr w:type="spellEnd"/>
      <w:r w:rsidRPr="00510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4D8">
        <w:rPr>
          <w:rFonts w:ascii="Times New Roman" w:hAnsi="Times New Roman"/>
          <w:sz w:val="28"/>
          <w:szCs w:val="28"/>
        </w:rPr>
        <w:t>Милевитского</w:t>
      </w:r>
      <w:proofErr w:type="spellEnd"/>
      <w:r w:rsidRPr="005104D8">
        <w:rPr>
          <w:rFonts w:ascii="Times New Roman" w:hAnsi="Times New Roman"/>
          <w:sz w:val="28"/>
          <w:szCs w:val="28"/>
        </w:rPr>
        <w:t xml:space="preserve"> «Против </w:t>
      </w:r>
      <w:proofErr w:type="spellStart"/>
      <w:r w:rsidRPr="005104D8">
        <w:rPr>
          <w:rFonts w:ascii="Times New Roman" w:hAnsi="Times New Roman"/>
          <w:sz w:val="28"/>
          <w:szCs w:val="28"/>
        </w:rPr>
        <w:t>донатиста</w:t>
      </w:r>
      <w:proofErr w:type="spellEnd"/>
      <w:r w:rsidRPr="00510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4D8">
        <w:rPr>
          <w:rFonts w:ascii="Times New Roman" w:hAnsi="Times New Roman"/>
          <w:sz w:val="28"/>
          <w:szCs w:val="28"/>
        </w:rPr>
        <w:t>Пармениана</w:t>
      </w:r>
      <w:proofErr w:type="spellEnd"/>
      <w:r w:rsidRPr="005104D8">
        <w:rPr>
          <w:rFonts w:ascii="Times New Roman" w:hAnsi="Times New Roman"/>
          <w:sz w:val="28"/>
          <w:szCs w:val="28"/>
        </w:rPr>
        <w:t>»</w:t>
      </w:r>
      <w:r w:rsidRPr="005104D8">
        <w:rPr>
          <w:rFonts w:ascii="Times New Roman" w:hAnsi="Times New Roman"/>
          <w:i/>
          <w:sz w:val="28"/>
          <w:szCs w:val="28"/>
        </w:rPr>
        <w:t xml:space="preserve"> </w:t>
      </w:r>
      <w:r w:rsidRPr="005104D8">
        <w:rPr>
          <w:rFonts w:ascii="Times New Roman" w:hAnsi="Times New Roman"/>
          <w:sz w:val="28"/>
          <w:szCs w:val="28"/>
        </w:rPr>
        <w:t xml:space="preserve">// Вестник Екатеринбургской духовной семинарии. </w:t>
      </w:r>
      <w:proofErr w:type="spellStart"/>
      <w:r w:rsidRPr="005104D8">
        <w:rPr>
          <w:rFonts w:ascii="Times New Roman" w:hAnsi="Times New Roman"/>
          <w:sz w:val="28"/>
          <w:szCs w:val="28"/>
        </w:rPr>
        <w:t>Вып</w:t>
      </w:r>
      <w:proofErr w:type="spellEnd"/>
      <w:r w:rsidRPr="005104D8">
        <w:rPr>
          <w:rFonts w:ascii="Times New Roman" w:hAnsi="Times New Roman"/>
          <w:sz w:val="28"/>
          <w:szCs w:val="28"/>
        </w:rPr>
        <w:t>. 1(5). 2013. С. 49–62.</w:t>
      </w:r>
    </w:p>
    <w:p w:rsidR="005104D8" w:rsidRPr="005104D8" w:rsidRDefault="005104D8" w:rsidP="005104D8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04D8">
        <w:rPr>
          <w:rFonts w:ascii="Times New Roman" w:hAnsi="Times New Roman"/>
          <w:sz w:val="28"/>
          <w:szCs w:val="28"/>
          <w:shd w:val="clear" w:color="auto" w:fill="FFFFFF"/>
        </w:rPr>
        <w:t>Пармениан</w:t>
      </w:r>
      <w:proofErr w:type="spellEnd"/>
      <w:r w:rsidRPr="005104D8">
        <w:rPr>
          <w:rFonts w:ascii="Times New Roman" w:hAnsi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5104D8">
        <w:rPr>
          <w:rFonts w:ascii="Times New Roman" w:hAnsi="Times New Roman"/>
          <w:sz w:val="28"/>
          <w:szCs w:val="28"/>
          <w:shd w:val="clear" w:color="auto" w:fill="FFFFFF"/>
        </w:rPr>
        <w:t>донатистский</w:t>
      </w:r>
      <w:proofErr w:type="spellEnd"/>
      <w:r w:rsidRPr="005104D8">
        <w:rPr>
          <w:rFonts w:ascii="Times New Roman" w:hAnsi="Times New Roman"/>
          <w:sz w:val="28"/>
          <w:szCs w:val="28"/>
          <w:shd w:val="clear" w:color="auto" w:fill="FFFFFF"/>
        </w:rPr>
        <w:t xml:space="preserve"> епископ Карфагена</w:t>
      </w:r>
      <w:r w:rsidRPr="005104D8">
        <w:rPr>
          <w:rFonts w:ascii="Times New Roman" w:hAnsi="Times New Roman"/>
          <w:i/>
          <w:color w:val="232323"/>
          <w:sz w:val="28"/>
          <w:szCs w:val="28"/>
          <w:shd w:val="clear" w:color="auto" w:fill="FFFFFF"/>
        </w:rPr>
        <w:t xml:space="preserve"> </w:t>
      </w:r>
      <w:r w:rsidRPr="005104D8">
        <w:rPr>
          <w:rFonts w:ascii="Times New Roman" w:hAnsi="Times New Roman"/>
          <w:sz w:val="28"/>
          <w:szCs w:val="28"/>
        </w:rPr>
        <w:t xml:space="preserve">// Вестник Екатеринбургской духовной семинарии. </w:t>
      </w:r>
      <w:proofErr w:type="spellStart"/>
      <w:r w:rsidRPr="005104D8">
        <w:rPr>
          <w:rFonts w:ascii="Times New Roman" w:hAnsi="Times New Roman"/>
          <w:sz w:val="28"/>
          <w:szCs w:val="28"/>
        </w:rPr>
        <w:t>Вып</w:t>
      </w:r>
      <w:proofErr w:type="spellEnd"/>
      <w:r w:rsidRPr="005104D8">
        <w:rPr>
          <w:rFonts w:ascii="Times New Roman" w:hAnsi="Times New Roman"/>
          <w:sz w:val="28"/>
          <w:szCs w:val="28"/>
        </w:rPr>
        <w:t>. 2(6). 2013. С. 54–64.</w:t>
      </w:r>
    </w:p>
    <w:p w:rsidR="005104D8" w:rsidRPr="005104D8" w:rsidRDefault="005104D8" w:rsidP="005104D8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104D8">
        <w:rPr>
          <w:rFonts w:ascii="Times New Roman" w:hAnsi="Times New Roman"/>
          <w:sz w:val="28"/>
          <w:szCs w:val="28"/>
        </w:rPr>
        <w:t xml:space="preserve">Раскольническая деятельность и литературные труды </w:t>
      </w:r>
      <w:proofErr w:type="spellStart"/>
      <w:r w:rsidRPr="005104D8">
        <w:rPr>
          <w:rFonts w:ascii="Times New Roman" w:hAnsi="Times New Roman"/>
          <w:sz w:val="28"/>
          <w:szCs w:val="28"/>
        </w:rPr>
        <w:t>Доната</w:t>
      </w:r>
      <w:proofErr w:type="spellEnd"/>
      <w:r w:rsidRPr="005104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04D8">
        <w:rPr>
          <w:rFonts w:ascii="Times New Roman" w:hAnsi="Times New Roman"/>
          <w:sz w:val="28"/>
          <w:szCs w:val="28"/>
        </w:rPr>
        <w:t>Карфагенского</w:t>
      </w:r>
      <w:proofErr w:type="gramEnd"/>
      <w:r w:rsidRPr="005104D8">
        <w:rPr>
          <w:rFonts w:ascii="Times New Roman" w:hAnsi="Times New Roman"/>
          <w:sz w:val="28"/>
          <w:szCs w:val="28"/>
        </w:rPr>
        <w:t xml:space="preserve"> // Богословский вестник. 2016. Т. 20-21. № -1-2. С. 169-184.</w:t>
      </w:r>
    </w:p>
    <w:p w:rsidR="005104D8" w:rsidRPr="005104D8" w:rsidRDefault="005104D8" w:rsidP="005104D8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104D8">
        <w:rPr>
          <w:rFonts w:ascii="Times New Roman" w:hAnsi="Times New Roman"/>
          <w:sz w:val="28"/>
          <w:szCs w:val="28"/>
        </w:rPr>
        <w:t xml:space="preserve">К вопросу о почитании св. </w:t>
      </w:r>
      <w:proofErr w:type="spellStart"/>
      <w:r w:rsidRPr="005104D8">
        <w:rPr>
          <w:rFonts w:ascii="Times New Roman" w:hAnsi="Times New Roman"/>
          <w:sz w:val="28"/>
          <w:szCs w:val="28"/>
        </w:rPr>
        <w:t>Оптата</w:t>
      </w:r>
      <w:proofErr w:type="spellEnd"/>
      <w:r w:rsidRPr="00510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4D8">
        <w:rPr>
          <w:rFonts w:ascii="Times New Roman" w:hAnsi="Times New Roman"/>
          <w:sz w:val="28"/>
          <w:szCs w:val="28"/>
        </w:rPr>
        <w:t>Милевитского</w:t>
      </w:r>
      <w:proofErr w:type="spellEnd"/>
      <w:r w:rsidRPr="005104D8">
        <w:rPr>
          <w:rFonts w:ascii="Times New Roman" w:hAnsi="Times New Roman"/>
          <w:sz w:val="28"/>
          <w:szCs w:val="28"/>
        </w:rPr>
        <w:t xml:space="preserve"> // Вестник Екатеринбургской духовной семинарии. </w:t>
      </w:r>
      <w:proofErr w:type="spellStart"/>
      <w:r w:rsidRPr="005104D8">
        <w:rPr>
          <w:rFonts w:ascii="Times New Roman" w:hAnsi="Times New Roman"/>
          <w:sz w:val="28"/>
          <w:szCs w:val="28"/>
        </w:rPr>
        <w:t>Вып</w:t>
      </w:r>
      <w:proofErr w:type="spellEnd"/>
      <w:r w:rsidRPr="005104D8">
        <w:rPr>
          <w:rFonts w:ascii="Times New Roman" w:hAnsi="Times New Roman"/>
          <w:sz w:val="28"/>
          <w:szCs w:val="28"/>
        </w:rPr>
        <w:t>. 3(23). 2018.С. 13-23.</w:t>
      </w:r>
    </w:p>
    <w:p w:rsidR="005104D8" w:rsidRPr="005104D8" w:rsidRDefault="005104D8" w:rsidP="005104D8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4D8">
        <w:rPr>
          <w:rFonts w:ascii="Times New Roman" w:hAnsi="Times New Roman" w:cs="Times New Roman"/>
          <w:sz w:val="28"/>
          <w:szCs w:val="28"/>
        </w:rPr>
        <w:t xml:space="preserve">К вопросу о биографии </w:t>
      </w:r>
      <w:proofErr w:type="spellStart"/>
      <w:r w:rsidRPr="005104D8">
        <w:rPr>
          <w:rFonts w:ascii="Times New Roman" w:hAnsi="Times New Roman" w:cs="Times New Roman"/>
          <w:sz w:val="28"/>
          <w:szCs w:val="28"/>
        </w:rPr>
        <w:t>Оптата</w:t>
      </w:r>
      <w:proofErr w:type="spellEnd"/>
      <w:r w:rsidRPr="0051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D8">
        <w:rPr>
          <w:rFonts w:ascii="Times New Roman" w:hAnsi="Times New Roman" w:cs="Times New Roman"/>
          <w:sz w:val="28"/>
          <w:szCs w:val="28"/>
        </w:rPr>
        <w:t>Милевитского</w:t>
      </w:r>
      <w:proofErr w:type="spellEnd"/>
      <w:r w:rsidRPr="005104D8">
        <w:rPr>
          <w:rFonts w:ascii="Times New Roman" w:hAnsi="Times New Roman" w:cs="Times New Roman"/>
          <w:sz w:val="28"/>
          <w:szCs w:val="28"/>
        </w:rPr>
        <w:t xml:space="preserve"> // Богословский вестник. 2018. Т. 29. № 2. С. 151-162.</w:t>
      </w:r>
    </w:p>
    <w:p w:rsidR="005104D8" w:rsidRPr="005104D8" w:rsidRDefault="005104D8" w:rsidP="005104D8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4D8">
        <w:rPr>
          <w:rFonts w:ascii="Times New Roman" w:hAnsi="Times New Roman" w:cs="Times New Roman"/>
          <w:sz w:val="28"/>
          <w:szCs w:val="28"/>
        </w:rPr>
        <w:t xml:space="preserve">Кафедра церковно-практических дисциплин Московской духовной академии (к 15 – </w:t>
      </w:r>
      <w:proofErr w:type="spellStart"/>
      <w:r w:rsidRPr="005104D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104D8">
        <w:rPr>
          <w:rFonts w:ascii="Times New Roman" w:hAnsi="Times New Roman" w:cs="Times New Roman"/>
          <w:sz w:val="28"/>
          <w:szCs w:val="28"/>
        </w:rPr>
        <w:t xml:space="preserve"> основания кафедры) // </w:t>
      </w:r>
      <w:proofErr w:type="spellStart"/>
      <w:r w:rsidRPr="005104D8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5104D8">
        <w:rPr>
          <w:rFonts w:ascii="Times New Roman" w:hAnsi="Times New Roman" w:cs="Times New Roman"/>
          <w:sz w:val="28"/>
          <w:szCs w:val="28"/>
        </w:rPr>
        <w:t>. 2019. Т. 1. № 1. С. 300-302.</w:t>
      </w:r>
    </w:p>
    <w:p w:rsidR="005104D8" w:rsidRPr="005104D8" w:rsidRDefault="005104D8" w:rsidP="005104D8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4D8">
        <w:rPr>
          <w:rFonts w:ascii="Times New Roman" w:hAnsi="Times New Roman" w:cs="Times New Roman"/>
          <w:sz w:val="28"/>
          <w:szCs w:val="28"/>
        </w:rPr>
        <w:t xml:space="preserve">Рецензия </w:t>
      </w:r>
      <w:proofErr w:type="gramStart"/>
      <w:r w:rsidRPr="005104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04D8">
        <w:rPr>
          <w:rFonts w:ascii="Times New Roman" w:hAnsi="Times New Roman" w:cs="Times New Roman"/>
          <w:sz w:val="28"/>
          <w:szCs w:val="28"/>
        </w:rPr>
        <w:t xml:space="preserve">: Нецветаев Д., </w:t>
      </w:r>
      <w:proofErr w:type="spellStart"/>
      <w:r w:rsidRPr="005104D8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5104D8">
        <w:rPr>
          <w:rFonts w:ascii="Times New Roman" w:hAnsi="Times New Roman" w:cs="Times New Roman"/>
          <w:sz w:val="28"/>
          <w:szCs w:val="28"/>
        </w:rPr>
        <w:t xml:space="preserve">. Жизнь древней карфагенской церкви в римский период. М.: </w:t>
      </w:r>
      <w:proofErr w:type="gramStart"/>
      <w:r w:rsidRPr="005104D8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5104D8">
        <w:rPr>
          <w:rFonts w:ascii="Times New Roman" w:hAnsi="Times New Roman" w:cs="Times New Roman"/>
          <w:sz w:val="28"/>
          <w:szCs w:val="28"/>
        </w:rPr>
        <w:t xml:space="preserve"> Волхонка, 2018. 272 с.; </w:t>
      </w:r>
      <w:proofErr w:type="spellStart"/>
      <w:r w:rsidRPr="005104D8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5104D8">
        <w:rPr>
          <w:rFonts w:ascii="Times New Roman" w:hAnsi="Times New Roman" w:cs="Times New Roman"/>
          <w:sz w:val="28"/>
          <w:szCs w:val="28"/>
        </w:rPr>
        <w:t xml:space="preserve"> 978-5-906848-36-9 // Библия и христианская древность. 2019. Т. 2. № 2. С. 314-318.</w:t>
      </w:r>
    </w:p>
    <w:p w:rsidR="005104D8" w:rsidRPr="005104D8" w:rsidRDefault="005104D8" w:rsidP="005104D8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4D8">
        <w:rPr>
          <w:rFonts w:ascii="Times New Roman" w:hAnsi="Times New Roman" w:cs="Times New Roman"/>
          <w:sz w:val="28"/>
          <w:szCs w:val="28"/>
        </w:rPr>
        <w:t>Московская духовная академия в период ректорства архиепископа Филарета (</w:t>
      </w:r>
      <w:proofErr w:type="spellStart"/>
      <w:r w:rsidRPr="005104D8">
        <w:rPr>
          <w:rFonts w:ascii="Times New Roman" w:hAnsi="Times New Roman" w:cs="Times New Roman"/>
          <w:sz w:val="28"/>
          <w:szCs w:val="28"/>
        </w:rPr>
        <w:t>Вахромеева</w:t>
      </w:r>
      <w:proofErr w:type="spellEnd"/>
      <w:r w:rsidRPr="005104D8">
        <w:rPr>
          <w:rFonts w:ascii="Times New Roman" w:hAnsi="Times New Roman" w:cs="Times New Roman"/>
          <w:sz w:val="28"/>
          <w:szCs w:val="28"/>
        </w:rPr>
        <w:t>) (1966-1973): исторический очерк // Церковный историк. 2019. Т. 1. № 1. С. 104-113 (в соавторстве с Рязановым И.С.).</w:t>
      </w:r>
    </w:p>
    <w:p w:rsidR="005104D8" w:rsidRPr="005104D8" w:rsidRDefault="005104D8" w:rsidP="005104D8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104D8">
        <w:rPr>
          <w:rFonts w:ascii="Times New Roman" w:hAnsi="Times New Roman" w:cs="Times New Roman"/>
          <w:sz w:val="28"/>
          <w:szCs w:val="28"/>
        </w:rPr>
        <w:t>Оптат</w:t>
      </w:r>
      <w:proofErr w:type="spellEnd"/>
      <w:r w:rsidRPr="00510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4D8">
        <w:rPr>
          <w:rFonts w:ascii="Times New Roman" w:hAnsi="Times New Roman" w:cs="Times New Roman"/>
          <w:sz w:val="28"/>
          <w:szCs w:val="28"/>
        </w:rPr>
        <w:t>Милевитский</w:t>
      </w:r>
      <w:proofErr w:type="spellEnd"/>
      <w:r w:rsidRPr="005104D8">
        <w:rPr>
          <w:rFonts w:ascii="Times New Roman" w:hAnsi="Times New Roman" w:cs="Times New Roman"/>
          <w:sz w:val="28"/>
          <w:szCs w:val="28"/>
        </w:rPr>
        <w:t xml:space="preserve"> // Православная энциклопедия. 2019. Т.53. С.47-50.</w:t>
      </w:r>
    </w:p>
    <w:p w:rsidR="005104D8" w:rsidRPr="005104D8" w:rsidRDefault="005104D8" w:rsidP="005104D8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5104D8">
        <w:rPr>
          <w:rFonts w:ascii="Times New Roman" w:hAnsi="Times New Roman"/>
          <w:sz w:val="28"/>
          <w:szCs w:val="28"/>
        </w:rPr>
        <w:t>Пармениан</w:t>
      </w:r>
      <w:proofErr w:type="spellEnd"/>
      <w:r w:rsidRPr="005104D8">
        <w:rPr>
          <w:rFonts w:ascii="Times New Roman" w:hAnsi="Times New Roman"/>
          <w:sz w:val="28"/>
          <w:szCs w:val="28"/>
        </w:rPr>
        <w:t xml:space="preserve"> // Православная энциклопедия. 2019. Т.54. С.624-625.</w:t>
      </w:r>
    </w:p>
    <w:p w:rsidR="005104D8" w:rsidRPr="005104D8" w:rsidRDefault="005104D8" w:rsidP="005104D8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104D8">
        <w:rPr>
          <w:rFonts w:ascii="Times New Roman" w:hAnsi="Times New Roman"/>
          <w:sz w:val="28"/>
          <w:szCs w:val="28"/>
        </w:rPr>
        <w:t xml:space="preserve">Административная и научно-педагогическая деятельность профессора Николая Ивановича </w:t>
      </w:r>
      <w:proofErr w:type="spellStart"/>
      <w:r w:rsidRPr="005104D8">
        <w:rPr>
          <w:rFonts w:ascii="Times New Roman" w:hAnsi="Times New Roman"/>
          <w:sz w:val="28"/>
          <w:szCs w:val="28"/>
        </w:rPr>
        <w:t>Муравьёва</w:t>
      </w:r>
      <w:proofErr w:type="spellEnd"/>
      <w:r w:rsidRPr="005104D8">
        <w:rPr>
          <w:rFonts w:ascii="Times New Roman" w:hAnsi="Times New Roman"/>
          <w:sz w:val="28"/>
          <w:szCs w:val="28"/>
        </w:rPr>
        <w:t xml:space="preserve"> в московских духовных школах // Богословский вестник. 2019. Т. 34. № 3. С. 193–220.</w:t>
      </w:r>
    </w:p>
    <w:p w:rsidR="009E478A" w:rsidRDefault="005104D8" w:rsidP="005104D8">
      <w:pPr>
        <w:pStyle w:val="a3"/>
        <w:numPr>
          <w:ilvl w:val="0"/>
          <w:numId w:val="2"/>
        </w:numPr>
        <w:ind w:left="0" w:firstLine="284"/>
      </w:pPr>
      <w:r w:rsidRPr="005104D8">
        <w:rPr>
          <w:rFonts w:ascii="Times New Roman" w:hAnsi="Times New Roman"/>
          <w:sz w:val="28"/>
          <w:szCs w:val="28"/>
        </w:rPr>
        <w:t xml:space="preserve">О проблемах преподавания церковно-исторических дисциплин в духовных заведениях Русской Православной </w:t>
      </w:r>
      <w:r w:rsidRPr="005104D8">
        <w:rPr>
          <w:rFonts w:ascii="Times New Roman" w:hAnsi="Times New Roman"/>
          <w:sz w:val="24"/>
          <w:szCs w:val="24"/>
        </w:rPr>
        <w:t>Церкви // Церковный историк. 2019. Т. 2. № 2. С. 305–312.</w:t>
      </w:r>
    </w:p>
    <w:sectPr w:rsidR="009E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2682"/>
    <w:multiLevelType w:val="hybridMultilevel"/>
    <w:tmpl w:val="F714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46802"/>
    <w:multiLevelType w:val="hybridMultilevel"/>
    <w:tmpl w:val="A3CC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8"/>
    <w:rsid w:val="005104D8"/>
    <w:rsid w:val="009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D8"/>
    <w:pPr>
      <w:ind w:left="720"/>
      <w:contextualSpacing/>
    </w:pPr>
  </w:style>
  <w:style w:type="paragraph" w:styleId="a4">
    <w:name w:val="No Spacing"/>
    <w:uiPriority w:val="1"/>
    <w:qFormat/>
    <w:rsid w:val="005104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D8"/>
    <w:pPr>
      <w:ind w:left="720"/>
      <w:contextualSpacing/>
    </w:pPr>
  </w:style>
  <w:style w:type="paragraph" w:styleId="a4">
    <w:name w:val="No Spacing"/>
    <w:uiPriority w:val="1"/>
    <w:qFormat/>
    <w:rsid w:val="005104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2020-10-30T19:40:00Z</dcterms:created>
  <dcterms:modified xsi:type="dcterms:W3CDTF">2020-10-30T19:42:00Z</dcterms:modified>
</cp:coreProperties>
</file>