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9D" w:rsidRPr="003D0B80" w:rsidRDefault="00F62A9D" w:rsidP="00F62A9D">
      <w:pPr>
        <w:jc w:val="center"/>
        <w:rPr>
          <w:rFonts w:ascii="Sylfaen" w:eastAsia="Times New Roman" w:hAnsi="Sylfaen"/>
          <w:bCs/>
          <w:color w:val="333333"/>
          <w:kern w:val="36"/>
          <w:sz w:val="24"/>
          <w:szCs w:val="24"/>
          <w:lang w:eastAsia="ru-RU"/>
        </w:rPr>
      </w:pPr>
      <w:r>
        <w:rPr>
          <w:rFonts w:ascii="Sylfaen" w:eastAsia="Times New Roman" w:hAnsi="Sylfaen"/>
          <w:bCs/>
          <w:color w:val="333333"/>
          <w:kern w:val="36"/>
          <w:sz w:val="24"/>
          <w:szCs w:val="24"/>
          <w:lang w:eastAsia="ru-RU"/>
        </w:rPr>
        <w:t>Список публикаций:</w:t>
      </w:r>
    </w:p>
    <w:p w:rsidR="00F62A9D" w:rsidRPr="00F62A9D" w:rsidRDefault="00F62A9D" w:rsidP="00F62A9D">
      <w:pPr>
        <w:pStyle w:val="a3"/>
        <w:numPr>
          <w:ilvl w:val="0"/>
          <w:numId w:val="3"/>
        </w:numPr>
        <w:spacing w:after="120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F62A9D">
        <w:rPr>
          <w:rFonts w:ascii="Sylfaen" w:eastAsia="Times New Roman" w:hAnsi="Sylfaen" w:cs="Times New Roman"/>
          <w:sz w:val="24"/>
          <w:szCs w:val="24"/>
          <w:lang w:eastAsia="ru-RU"/>
        </w:rPr>
        <w:t>Публикации на сайте Московской духовной академии:</w:t>
      </w:r>
    </w:p>
    <w:p w:rsidR="00F62A9D" w:rsidRPr="00F62A9D" w:rsidRDefault="00F62A9D" w:rsidP="00F62A9D">
      <w:pPr>
        <w:pStyle w:val="a3"/>
        <w:numPr>
          <w:ilvl w:val="0"/>
          <w:numId w:val="2"/>
        </w:numPr>
        <w:spacing w:after="120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F62A9D">
        <w:rPr>
          <w:rFonts w:ascii="Sylfaen" w:eastAsia="Times New Roman" w:hAnsi="Sylfaen" w:cs="Times New Roman"/>
          <w:sz w:val="24"/>
          <w:szCs w:val="24"/>
          <w:lang w:eastAsia="ru-RU"/>
        </w:rPr>
        <w:t>«</w:t>
      </w:r>
      <w:hyperlink r:id="rId6" w:history="1">
        <w:r w:rsidRPr="00F62A9D">
          <w:rPr>
            <w:rFonts w:ascii="Sylfaen" w:eastAsia="Times New Roman" w:hAnsi="Sylfaen" w:cs="Times New Roman"/>
            <w:sz w:val="24"/>
            <w:szCs w:val="24"/>
            <w:lang w:eastAsia="ru-RU"/>
          </w:rPr>
          <w:t>История Псковской Духовной семинарии с момента основания в 1725 г. до закрытия в 1918 г.</w:t>
        </w:r>
      </w:hyperlink>
      <w:r w:rsidRPr="00F62A9D">
        <w:rPr>
          <w:rFonts w:ascii="Sylfaen" w:eastAsia="Times New Roman" w:hAnsi="Sylfaen" w:cs="Times New Roman"/>
          <w:sz w:val="24"/>
          <w:szCs w:val="24"/>
          <w:lang w:eastAsia="ru-RU"/>
        </w:rPr>
        <w:t>»</w:t>
      </w:r>
    </w:p>
    <w:p w:rsidR="00F62A9D" w:rsidRPr="00F62A9D" w:rsidRDefault="00F62A9D" w:rsidP="00F62A9D">
      <w:pPr>
        <w:pStyle w:val="a3"/>
        <w:numPr>
          <w:ilvl w:val="0"/>
          <w:numId w:val="2"/>
        </w:numPr>
        <w:spacing w:after="120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hyperlink r:id="rId7" w:history="1">
        <w:r w:rsidRPr="00F62A9D">
          <w:rPr>
            <w:rFonts w:ascii="Sylfaen" w:eastAsia="Times New Roman" w:hAnsi="Sylfaen" w:cs="Times New Roman"/>
            <w:sz w:val="24"/>
            <w:szCs w:val="24"/>
            <w:lang w:eastAsia="ru-RU"/>
          </w:rPr>
          <w:t>Посмертное попечение преподобного Сергия об обители и судьбах отечества</w:t>
        </w:r>
      </w:hyperlink>
      <w:r w:rsidRPr="00F62A9D">
        <w:rPr>
          <w:rFonts w:ascii="Sylfaen" w:eastAsia="Times New Roman" w:hAnsi="Sylfaen" w:cs="Times New Roman"/>
          <w:sz w:val="24"/>
          <w:szCs w:val="24"/>
          <w:lang w:eastAsia="ru-RU"/>
        </w:rPr>
        <w:t>».</w:t>
      </w:r>
    </w:p>
    <w:p w:rsidR="00F62A9D" w:rsidRPr="00F62A9D" w:rsidRDefault="00F62A9D" w:rsidP="00F62A9D">
      <w:pPr>
        <w:pStyle w:val="a3"/>
        <w:numPr>
          <w:ilvl w:val="0"/>
          <w:numId w:val="2"/>
        </w:numPr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F62A9D">
        <w:rPr>
          <w:rFonts w:ascii="Sylfaen" w:eastAsia="Times New Roman" w:hAnsi="Sylfaen" w:cs="Times New Roman"/>
          <w:sz w:val="24"/>
          <w:szCs w:val="24"/>
          <w:lang w:eastAsia="ru-RU"/>
        </w:rPr>
        <w:t>«</w:t>
      </w:r>
      <w:hyperlink r:id="rId8" w:history="1">
        <w:r w:rsidRPr="00F62A9D">
          <w:rPr>
            <w:rFonts w:ascii="Sylfaen" w:eastAsia="Times New Roman" w:hAnsi="Sylfaen" w:cs="Times New Roman"/>
            <w:sz w:val="24"/>
            <w:szCs w:val="24"/>
            <w:lang w:eastAsia="ru-RU"/>
          </w:rPr>
          <w:t>Образ преподобного Сергия в истории России</w:t>
        </w:r>
      </w:hyperlink>
      <w:r w:rsidRPr="00F62A9D">
        <w:rPr>
          <w:rFonts w:ascii="Sylfaen" w:eastAsia="Times New Roman" w:hAnsi="Sylfaen" w:cs="Times New Roman"/>
          <w:sz w:val="24"/>
          <w:szCs w:val="24"/>
          <w:lang w:eastAsia="ru-RU"/>
        </w:rPr>
        <w:t>».</w:t>
      </w:r>
    </w:p>
    <w:p w:rsidR="00F93014" w:rsidRDefault="00F62A9D" w:rsidP="00F62A9D">
      <w:pPr>
        <w:pStyle w:val="a3"/>
        <w:numPr>
          <w:ilvl w:val="0"/>
          <w:numId w:val="3"/>
        </w:numPr>
      </w:pPr>
      <w:bookmarkStart w:id="0" w:name="_GoBack"/>
      <w:bookmarkEnd w:id="0"/>
      <w:r w:rsidRPr="00F62A9D">
        <w:rPr>
          <w:rFonts w:ascii="Sylfaen" w:eastAsia="Times New Roman" w:hAnsi="Sylfaen" w:cs="Times New Roman"/>
          <w:sz w:val="24"/>
          <w:szCs w:val="24"/>
          <w:lang w:eastAsia="ru-RU"/>
        </w:rPr>
        <w:t>Журнал «Международная научная конференция «Духовное и культурное наследие монастырей Русской Православной Церкви» к 500-летию Московского Новодевичьего монастыря» («История Псковской духовной семинарии с момента основания в 1725 г. до закрытия в 1918 г.»)</w:t>
      </w:r>
    </w:p>
    <w:sectPr w:rsidR="00F93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53391"/>
    <w:multiLevelType w:val="hybridMultilevel"/>
    <w:tmpl w:val="1AE89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F72A5"/>
    <w:multiLevelType w:val="hybridMultilevel"/>
    <w:tmpl w:val="F574F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10231"/>
    <w:multiLevelType w:val="hybridMultilevel"/>
    <w:tmpl w:val="9FD8AB9C"/>
    <w:lvl w:ilvl="0" w:tplc="A0F8C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9D"/>
    <w:rsid w:val="00F62A9D"/>
    <w:rsid w:val="00F9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A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mpda.ru/site_pub/2166693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ld.mpda.ru/site_pub/116342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.mpda.ru/site_pub/998592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2020-11-12T22:26:00Z</dcterms:created>
  <dcterms:modified xsi:type="dcterms:W3CDTF">2020-11-12T22:27:00Z</dcterms:modified>
</cp:coreProperties>
</file>