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F7" w:rsidRPr="00306A00" w:rsidRDefault="00DD5BFF" w:rsidP="00306A00">
      <w:pPr>
        <w:tabs>
          <w:tab w:val="left" w:pos="5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00">
        <w:rPr>
          <w:rFonts w:ascii="Times New Roman" w:hAnsi="Times New Roman" w:cs="Times New Roman"/>
          <w:b/>
          <w:sz w:val="24"/>
          <w:szCs w:val="24"/>
        </w:rPr>
        <w:t>Профиль магистратуры «</w:t>
      </w:r>
      <w:proofErr w:type="spellStart"/>
      <w:r w:rsidRPr="00306A00">
        <w:rPr>
          <w:rFonts w:ascii="Times New Roman" w:hAnsi="Times New Roman" w:cs="Times New Roman"/>
          <w:b/>
          <w:sz w:val="24"/>
          <w:szCs w:val="24"/>
        </w:rPr>
        <w:t>Пасторология</w:t>
      </w:r>
      <w:proofErr w:type="spellEnd"/>
      <w:r w:rsidRPr="00306A0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06A00">
        <w:rPr>
          <w:rFonts w:ascii="Times New Roman" w:hAnsi="Times New Roman" w:cs="Times New Roman"/>
          <w:b/>
          <w:sz w:val="24"/>
          <w:szCs w:val="24"/>
        </w:rPr>
        <w:t>литургика</w:t>
      </w:r>
      <w:proofErr w:type="spellEnd"/>
      <w:r w:rsidRPr="00306A00">
        <w:rPr>
          <w:rFonts w:ascii="Times New Roman" w:hAnsi="Times New Roman" w:cs="Times New Roman"/>
          <w:b/>
          <w:sz w:val="24"/>
          <w:szCs w:val="24"/>
        </w:rPr>
        <w:t>»</w:t>
      </w:r>
    </w:p>
    <w:p w:rsidR="00306A00" w:rsidRDefault="00DD5BFF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306A00">
        <w:rPr>
          <w:rFonts w:ascii="Times New Roman" w:hAnsi="Times New Roman" w:cs="Times New Roman"/>
          <w:sz w:val="24"/>
          <w:szCs w:val="24"/>
        </w:rPr>
        <w:t xml:space="preserve">Профиль магистратуры </w:t>
      </w:r>
      <w:r w:rsidR="009949E8" w:rsidRPr="00306A00">
        <w:rPr>
          <w:rFonts w:ascii="Times New Roman" w:hAnsi="Times New Roman" w:cs="Times New Roman"/>
          <w:sz w:val="24"/>
          <w:szCs w:val="24"/>
        </w:rPr>
        <w:t xml:space="preserve">48.04.01 </w:t>
      </w:r>
      <w:r w:rsidRPr="00306A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6A00">
        <w:rPr>
          <w:rFonts w:ascii="Times New Roman" w:hAnsi="Times New Roman" w:cs="Times New Roman"/>
          <w:sz w:val="24"/>
          <w:szCs w:val="24"/>
        </w:rPr>
        <w:t>Пасторология</w:t>
      </w:r>
      <w:proofErr w:type="spellEnd"/>
      <w:r w:rsidRPr="00306A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6A00">
        <w:rPr>
          <w:rFonts w:ascii="Times New Roman" w:hAnsi="Times New Roman" w:cs="Times New Roman"/>
          <w:sz w:val="24"/>
          <w:szCs w:val="24"/>
        </w:rPr>
        <w:t>литургика</w:t>
      </w:r>
      <w:proofErr w:type="spellEnd"/>
      <w:r w:rsidRPr="00306A00">
        <w:rPr>
          <w:rFonts w:ascii="Times New Roman" w:hAnsi="Times New Roman" w:cs="Times New Roman"/>
          <w:sz w:val="24"/>
          <w:szCs w:val="24"/>
        </w:rPr>
        <w:t>»</w:t>
      </w:r>
      <w:r w:rsidR="00D43162">
        <w:rPr>
          <w:rFonts w:ascii="Times New Roman" w:hAnsi="Times New Roman" w:cs="Times New Roman"/>
          <w:sz w:val="24"/>
          <w:szCs w:val="24"/>
        </w:rPr>
        <w:t>, реализуемый кафедрой церковно-практических дисциплин</w:t>
      </w:r>
      <w:r w:rsidR="00CC75CB">
        <w:rPr>
          <w:rFonts w:ascii="Times New Roman" w:hAnsi="Times New Roman" w:cs="Times New Roman"/>
          <w:sz w:val="24"/>
          <w:szCs w:val="24"/>
        </w:rPr>
        <w:t xml:space="preserve">, </w:t>
      </w:r>
      <w:r w:rsidRPr="00306A00">
        <w:rPr>
          <w:rFonts w:ascii="Times New Roman" w:hAnsi="Times New Roman" w:cs="Times New Roman"/>
          <w:sz w:val="24"/>
          <w:szCs w:val="24"/>
        </w:rPr>
        <w:t xml:space="preserve">является практико-ориентированным. </w:t>
      </w:r>
    </w:p>
    <w:p w:rsidR="00DD5BFF" w:rsidRPr="00306A00" w:rsidRDefault="00837CFD" w:rsidP="00306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A00">
        <w:rPr>
          <w:rFonts w:ascii="Times New Roman" w:hAnsi="Times New Roman" w:cs="Times New Roman"/>
          <w:sz w:val="24"/>
          <w:szCs w:val="24"/>
        </w:rPr>
        <w:t>Программа направлена на подготовку высокообразованных пастырей, которые по роду своей деятельности помимо повседневного служения на приходе</w:t>
      </w:r>
      <w:r w:rsidR="00D43162">
        <w:rPr>
          <w:rFonts w:ascii="Times New Roman" w:hAnsi="Times New Roman" w:cs="Times New Roman"/>
          <w:sz w:val="24"/>
          <w:szCs w:val="24"/>
        </w:rPr>
        <w:t xml:space="preserve"> или в епархии</w:t>
      </w:r>
      <w:r w:rsidRPr="00306A00">
        <w:rPr>
          <w:rFonts w:ascii="Times New Roman" w:hAnsi="Times New Roman" w:cs="Times New Roman"/>
          <w:sz w:val="24"/>
          <w:szCs w:val="24"/>
        </w:rPr>
        <w:t xml:space="preserve"> проводят открытые беседы и лекции с паствой, реализуют миссионерские проекты, организуют кружки патриотического воспитания, </w:t>
      </w:r>
      <w:proofErr w:type="spellStart"/>
      <w:r w:rsidRPr="00306A00">
        <w:rPr>
          <w:rFonts w:ascii="Times New Roman" w:hAnsi="Times New Roman" w:cs="Times New Roman"/>
          <w:sz w:val="24"/>
          <w:szCs w:val="24"/>
        </w:rPr>
        <w:t>окормляют</w:t>
      </w:r>
      <w:proofErr w:type="spellEnd"/>
      <w:r w:rsidRPr="00306A00">
        <w:rPr>
          <w:rFonts w:ascii="Times New Roman" w:hAnsi="Times New Roman" w:cs="Times New Roman"/>
          <w:sz w:val="24"/>
          <w:szCs w:val="24"/>
        </w:rPr>
        <w:t xml:space="preserve"> больницы, хосписы, детские дома и дома престарелых, выступают на телевидении и иных СМИ, ведут свои блоги и каналы в интернет-пространстве. </w:t>
      </w:r>
      <w:proofErr w:type="gramEnd"/>
    </w:p>
    <w:p w:rsidR="00837CFD" w:rsidRPr="00306A00" w:rsidRDefault="00837CFD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306A00">
        <w:rPr>
          <w:rFonts w:ascii="Times New Roman" w:hAnsi="Times New Roman" w:cs="Times New Roman"/>
          <w:sz w:val="24"/>
          <w:szCs w:val="24"/>
        </w:rPr>
        <w:t>Программа включает три</w:t>
      </w:r>
      <w:r w:rsidR="00845B32" w:rsidRPr="00306A00">
        <w:rPr>
          <w:rFonts w:ascii="Times New Roman" w:hAnsi="Times New Roman" w:cs="Times New Roman"/>
          <w:sz w:val="24"/>
          <w:szCs w:val="24"/>
        </w:rPr>
        <w:t xml:space="preserve"> основных направления: литургическое, каноническое и пастырское.</w:t>
      </w:r>
    </w:p>
    <w:p w:rsidR="00845B32" w:rsidRPr="00306A00" w:rsidRDefault="00845B32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306A00">
        <w:rPr>
          <w:rFonts w:ascii="Times New Roman" w:hAnsi="Times New Roman" w:cs="Times New Roman"/>
          <w:sz w:val="24"/>
          <w:szCs w:val="24"/>
        </w:rPr>
        <w:t>Блок литургических дисциплин направлен на углубление знаний о процессе формирования сложившихся литургических традиций Русской Православной Церкви, а также сравнении их с существующими литургическими традициями других Поместных Церквей.</w:t>
      </w:r>
    </w:p>
    <w:p w:rsidR="00DF425A" w:rsidRPr="00306A00" w:rsidRDefault="00845B32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306A00">
        <w:rPr>
          <w:rFonts w:ascii="Times New Roman" w:hAnsi="Times New Roman" w:cs="Times New Roman"/>
          <w:sz w:val="24"/>
          <w:szCs w:val="24"/>
        </w:rPr>
        <w:t xml:space="preserve">Блок </w:t>
      </w:r>
      <w:r w:rsidR="00DF425A" w:rsidRPr="00306A00">
        <w:rPr>
          <w:rFonts w:ascii="Times New Roman" w:hAnsi="Times New Roman" w:cs="Times New Roman"/>
          <w:sz w:val="24"/>
          <w:szCs w:val="24"/>
        </w:rPr>
        <w:t xml:space="preserve">канонических дисциплин призван расширить знания и способность к анализу современных внешних и </w:t>
      </w:r>
      <w:proofErr w:type="spellStart"/>
      <w:r w:rsidR="00DF425A" w:rsidRPr="00306A00">
        <w:rPr>
          <w:rFonts w:ascii="Times New Roman" w:hAnsi="Times New Roman" w:cs="Times New Roman"/>
          <w:sz w:val="24"/>
          <w:szCs w:val="24"/>
        </w:rPr>
        <w:t>внутрицерковных</w:t>
      </w:r>
      <w:proofErr w:type="spellEnd"/>
      <w:r w:rsidR="00DF425A" w:rsidRPr="00306A00">
        <w:rPr>
          <w:rFonts w:ascii="Times New Roman" w:hAnsi="Times New Roman" w:cs="Times New Roman"/>
          <w:sz w:val="24"/>
          <w:szCs w:val="24"/>
        </w:rPr>
        <w:t xml:space="preserve"> проблем с точки зрения действующего церковного права, а также государственного права, действующего на канонической территории Русской Православной Церкви.  </w:t>
      </w:r>
    </w:p>
    <w:p w:rsidR="00845B32" w:rsidRPr="00306A00" w:rsidRDefault="00DF425A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306A00">
        <w:rPr>
          <w:rFonts w:ascii="Times New Roman" w:hAnsi="Times New Roman" w:cs="Times New Roman"/>
          <w:sz w:val="24"/>
          <w:szCs w:val="24"/>
        </w:rPr>
        <w:t xml:space="preserve">Блок пастырских дисциплин </w:t>
      </w:r>
      <w:r w:rsidR="00BF6C7F" w:rsidRPr="00306A00">
        <w:rPr>
          <w:rFonts w:ascii="Times New Roman" w:hAnsi="Times New Roman" w:cs="Times New Roman"/>
          <w:sz w:val="24"/>
          <w:szCs w:val="24"/>
        </w:rPr>
        <w:t>направлен на  получение знаний и умений в организации социальной деятельности.</w:t>
      </w:r>
      <w:r w:rsidRPr="00306A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BFF" w:rsidRDefault="00BF6C7F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306A0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94BF9">
        <w:rPr>
          <w:rFonts w:ascii="Times New Roman" w:hAnsi="Times New Roman" w:cs="Times New Roman"/>
          <w:sz w:val="24"/>
          <w:szCs w:val="24"/>
        </w:rPr>
        <w:t>предоставляет возможность получения не только теоретических знаний, но  практические навыков и умений</w:t>
      </w:r>
      <w:proofErr w:type="gramStart"/>
      <w:r w:rsidR="00494B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4BF9">
        <w:rPr>
          <w:rFonts w:ascii="Times New Roman" w:hAnsi="Times New Roman" w:cs="Times New Roman"/>
          <w:sz w:val="24"/>
          <w:szCs w:val="24"/>
        </w:rPr>
        <w:t xml:space="preserve"> </w:t>
      </w:r>
      <w:r w:rsidRPr="00306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BF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494BF9">
        <w:rPr>
          <w:rFonts w:ascii="Times New Roman" w:hAnsi="Times New Roman" w:cs="Times New Roman"/>
          <w:sz w:val="24"/>
          <w:szCs w:val="24"/>
        </w:rPr>
        <w:t xml:space="preserve"> </w:t>
      </w:r>
      <w:r w:rsidRPr="00306A00">
        <w:rPr>
          <w:rFonts w:ascii="Times New Roman" w:hAnsi="Times New Roman" w:cs="Times New Roman"/>
          <w:sz w:val="24"/>
          <w:szCs w:val="24"/>
        </w:rPr>
        <w:t>приобретаются в</w:t>
      </w:r>
      <w:r w:rsidR="003C2A5F" w:rsidRPr="00306A00">
        <w:rPr>
          <w:rFonts w:ascii="Times New Roman" w:hAnsi="Times New Roman" w:cs="Times New Roman"/>
          <w:sz w:val="24"/>
          <w:szCs w:val="24"/>
        </w:rPr>
        <w:t xml:space="preserve"> рамках различных видов практик, в том числе</w:t>
      </w:r>
      <w:r w:rsidRPr="00306A00">
        <w:rPr>
          <w:rFonts w:ascii="Times New Roman" w:hAnsi="Times New Roman" w:cs="Times New Roman"/>
          <w:sz w:val="24"/>
          <w:szCs w:val="24"/>
        </w:rPr>
        <w:t xml:space="preserve"> </w:t>
      </w:r>
      <w:r w:rsidR="003C2A5F" w:rsidRPr="00306A00">
        <w:rPr>
          <w:rFonts w:ascii="Times New Roman" w:hAnsi="Times New Roman" w:cs="Times New Roman"/>
          <w:sz w:val="24"/>
          <w:szCs w:val="24"/>
        </w:rPr>
        <w:t>научно-исследовательской, богослужебной, правоведческой и пастырской.</w:t>
      </w:r>
      <w:r w:rsidRPr="0030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DB" w:rsidRPr="00306A00" w:rsidRDefault="008838DB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преподаватели Программы имею ученые степени и опыт практической работы в своей сфере.</w:t>
      </w:r>
    </w:p>
    <w:p w:rsidR="003C2A5F" w:rsidRPr="00306A00" w:rsidRDefault="003C2A5F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306A00">
        <w:rPr>
          <w:rFonts w:ascii="Times New Roman" w:hAnsi="Times New Roman" w:cs="Times New Roman"/>
          <w:sz w:val="24"/>
          <w:szCs w:val="24"/>
        </w:rPr>
        <w:t>Выпускники программы будут востребованы как пастыри - организаторы социальной деятельности на приходе, в епархиальных управлениях, синодальных учреждениях, в учебных церковных и светских заведениях.</w:t>
      </w:r>
      <w:r w:rsidR="00494BF9">
        <w:rPr>
          <w:rFonts w:ascii="Times New Roman" w:hAnsi="Times New Roman" w:cs="Times New Roman"/>
          <w:sz w:val="24"/>
          <w:szCs w:val="24"/>
        </w:rPr>
        <w:t xml:space="preserve"> Кроме того, лучшие выпускники смогут продолжить научно-исследовательскую работу по </w:t>
      </w:r>
      <w:bookmarkStart w:id="0" w:name="_GoBack"/>
      <w:bookmarkEnd w:id="0"/>
      <w:r w:rsidR="00494BF9">
        <w:rPr>
          <w:rFonts w:ascii="Times New Roman" w:hAnsi="Times New Roman" w:cs="Times New Roman"/>
          <w:sz w:val="24"/>
          <w:szCs w:val="24"/>
        </w:rPr>
        <w:t>выбранному направлению в аспирантуре.</w:t>
      </w:r>
    </w:p>
    <w:p w:rsidR="003C2A5F" w:rsidRDefault="003C2A5F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306A0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D235A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06A00">
        <w:rPr>
          <w:rFonts w:ascii="Times New Roman" w:hAnsi="Times New Roman" w:cs="Times New Roman"/>
          <w:sz w:val="24"/>
          <w:szCs w:val="24"/>
        </w:rPr>
        <w:t>особенно полезна будущим архиереям и настоятелям приходов.</w:t>
      </w:r>
    </w:p>
    <w:p w:rsidR="008838DB" w:rsidRPr="00306A00" w:rsidRDefault="008838DB" w:rsidP="00306A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38DB" w:rsidRPr="0030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FF"/>
    <w:rsid w:val="00306A00"/>
    <w:rsid w:val="00366AF7"/>
    <w:rsid w:val="003C2A5F"/>
    <w:rsid w:val="00494BF9"/>
    <w:rsid w:val="00837CFD"/>
    <w:rsid w:val="00845B32"/>
    <w:rsid w:val="008838DB"/>
    <w:rsid w:val="009949E8"/>
    <w:rsid w:val="00BF6C7F"/>
    <w:rsid w:val="00CC75CB"/>
    <w:rsid w:val="00D43162"/>
    <w:rsid w:val="00DD235A"/>
    <w:rsid w:val="00DD5BFF"/>
    <w:rsid w:val="00D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EC1</dc:creator>
  <cp:lastModifiedBy>EC1</cp:lastModifiedBy>
  <cp:revision>6</cp:revision>
  <dcterms:created xsi:type="dcterms:W3CDTF">2019-02-12T12:45:00Z</dcterms:created>
  <dcterms:modified xsi:type="dcterms:W3CDTF">2019-02-12T14:01:00Z</dcterms:modified>
</cp:coreProperties>
</file>